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6" w:rsidRDefault="005D5106" w:rsidP="005D5106"/>
    <w:p w:rsidR="00C54804" w:rsidRDefault="00D44B0D" w:rsidP="00C54804">
      <w:pPr>
        <w:pStyle w:val="Title"/>
      </w:pPr>
      <w:r>
        <w:t>Unit 1</w:t>
      </w:r>
      <w:r w:rsidR="00C54804">
        <w:t xml:space="preserve">: </w:t>
      </w:r>
      <w:r w:rsidR="005C7A76">
        <w:t>Module 3</w:t>
      </w:r>
      <w:r w:rsidR="007A79AE">
        <w:t>, Workbook</w:t>
      </w:r>
    </w:p>
    <w:p w:rsidR="00013308" w:rsidRPr="00013308" w:rsidRDefault="00846D85" w:rsidP="00013308">
      <w:pPr>
        <w:pStyle w:val="Title"/>
      </w:pPr>
      <w:r>
        <w:t>Headings and Styles</w:t>
      </w:r>
    </w:p>
    <w:p w:rsidR="00AE5968" w:rsidRDefault="00CB6786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82695252" w:history="1">
        <w:r w:rsidR="00AE5968" w:rsidRPr="005120ED">
          <w:rPr>
            <w:rStyle w:val="Hyperlink"/>
            <w:noProof/>
          </w:rPr>
          <w:t>What are Headings and Styles?</w:t>
        </w:r>
        <w:r w:rsidR="00AE5968">
          <w:rPr>
            <w:noProof/>
            <w:webHidden/>
          </w:rPr>
          <w:tab/>
        </w:r>
        <w:r w:rsidR="00AE5968">
          <w:rPr>
            <w:noProof/>
            <w:webHidden/>
          </w:rPr>
          <w:fldChar w:fldCharType="begin"/>
        </w:r>
        <w:r w:rsidR="00AE5968">
          <w:rPr>
            <w:noProof/>
            <w:webHidden/>
          </w:rPr>
          <w:instrText xml:space="preserve"> PAGEREF _Toc482695252 \h </w:instrText>
        </w:r>
        <w:r w:rsidR="00AE5968">
          <w:rPr>
            <w:noProof/>
            <w:webHidden/>
          </w:rPr>
        </w:r>
        <w:r w:rsidR="00AE5968">
          <w:rPr>
            <w:noProof/>
            <w:webHidden/>
          </w:rPr>
          <w:fldChar w:fldCharType="separate"/>
        </w:r>
        <w:r w:rsidR="00AE5968">
          <w:rPr>
            <w:noProof/>
            <w:webHidden/>
          </w:rPr>
          <w:t>2</w:t>
        </w:r>
        <w:r w:rsidR="00AE5968">
          <w:rPr>
            <w:noProof/>
            <w:webHidden/>
          </w:rPr>
          <w:fldChar w:fldCharType="end"/>
        </w:r>
      </w:hyperlink>
    </w:p>
    <w:p w:rsidR="00AE5968" w:rsidRDefault="00AE5968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695253" w:history="1">
        <w:r w:rsidRPr="005120ED">
          <w:rPr>
            <w:rStyle w:val="Hyperlink"/>
            <w:noProof/>
          </w:rPr>
          <w:t>Headings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_Toc482695253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5968" w:rsidRDefault="00AE5968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695254" w:history="1">
        <w:r w:rsidRPr="005120ED">
          <w:rPr>
            <w:rStyle w:val="Hyperlink"/>
            <w:noProof/>
          </w:rPr>
          <w:t>Activity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_Toc482695254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5968" w:rsidRDefault="00AE5968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695255" w:history="1">
        <w:r w:rsidRPr="005120ED">
          <w:rPr>
            <w:rStyle w:val="Hyperlink"/>
            <w:noProof/>
          </w:rPr>
          <w:t>Styles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_Toc482695255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5968" w:rsidRDefault="00AE596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2695256" w:history="1">
        <w:r w:rsidRPr="005120ED">
          <w:rPr>
            <w:rStyle w:val="Hyperlink"/>
            <w:noProof/>
          </w:rPr>
          <w:t>Setting up your Quick Access Toolbar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_Toc482695256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5968" w:rsidRDefault="00AE5968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695257" w:history="1">
        <w:r w:rsidRPr="005120ED">
          <w:rPr>
            <w:rStyle w:val="Hyperlink"/>
            <w:noProof/>
          </w:rPr>
          <w:t>Activity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_Toc482695257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5968" w:rsidRDefault="00AE596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2695258" w:history="1">
        <w:r w:rsidRPr="005120ED">
          <w:rPr>
            <w:rStyle w:val="Hyperlink"/>
            <w:noProof/>
          </w:rPr>
          <w:t>Shortcuts, Toolbars and Keystrokes!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_Toc482695258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E5968" w:rsidRDefault="00AE5968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695259" w:history="1">
        <w:r w:rsidRPr="005120ED">
          <w:rPr>
            <w:rStyle w:val="Hyperlink"/>
            <w:noProof/>
          </w:rPr>
          <w:t>Activity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_Toc482695259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E5968" w:rsidRDefault="00AE596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2695260" w:history="1">
        <w:r w:rsidRPr="005120ED">
          <w:rPr>
            <w:rStyle w:val="Hyperlink"/>
            <w:noProof/>
          </w:rPr>
          <w:t>Time to practise!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_Toc482695260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E5968" w:rsidRDefault="00AE5968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695261" w:history="1">
        <w:r w:rsidRPr="005120ED">
          <w:rPr>
            <w:rStyle w:val="Hyperlink"/>
            <w:noProof/>
          </w:rPr>
          <w:t>Exercise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_Toc482695261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  <w:bookmarkStart w:id="0" w:name="_GoBack"/>
    </w:p>
    <w:p w:rsidR="00AE5968" w:rsidRDefault="00AE596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2695262" w:history="1">
        <w:r w:rsidRPr="005120ED">
          <w:rPr>
            <w:rStyle w:val="Hyperlink"/>
            <w:noProof/>
          </w:rPr>
          <w:t>Answers to exercises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_Toc482695262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bookmarkEnd w:id="0"/>
    <w:p w:rsidR="00AE5968" w:rsidRDefault="00AE5968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120ED">
        <w:rPr>
          <w:rStyle w:val="Hyperlink"/>
          <w:noProof/>
        </w:rPr>
        <w:fldChar w:fldCharType="begin"/>
      </w:r>
      <w:r w:rsidRPr="005120ED">
        <w:rPr>
          <w:rStyle w:val="Hyperlink"/>
          <w:noProof/>
        </w:rPr>
        <w:instrText xml:space="preserve"> </w:instrText>
      </w:r>
      <w:r>
        <w:rPr>
          <w:noProof/>
        </w:rPr>
        <w:instrText>HYPERLINK \l "_Toc482695263"</w:instrText>
      </w:r>
      <w:r w:rsidRPr="005120ED">
        <w:rPr>
          <w:rStyle w:val="Hyperlink"/>
          <w:noProof/>
        </w:rPr>
        <w:instrText xml:space="preserve"> </w:instrText>
      </w:r>
      <w:r w:rsidRPr="005120ED">
        <w:rPr>
          <w:rStyle w:val="Hyperlink"/>
          <w:noProof/>
        </w:rPr>
      </w:r>
      <w:r w:rsidRPr="005120ED">
        <w:rPr>
          <w:rStyle w:val="Hyperlink"/>
          <w:noProof/>
        </w:rPr>
        <w:fldChar w:fldCharType="separate"/>
      </w:r>
      <w:r w:rsidRPr="005120ED">
        <w:rPr>
          <w:rStyle w:val="Hyperlink"/>
          <w:noProof/>
        </w:rPr>
        <w:t>Exercise 1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_Toc482695263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</w:t>
      </w:r>
      <w:r>
        <w:rPr>
          <w:noProof/>
          <w:webHidden/>
        </w:rPr>
        <w:fldChar w:fldCharType="end"/>
      </w:r>
      <w:r w:rsidRPr="005120ED">
        <w:rPr>
          <w:rStyle w:val="Hyperlink"/>
          <w:noProof/>
        </w:rPr>
        <w:fldChar w:fldCharType="end"/>
      </w:r>
    </w:p>
    <w:p w:rsidR="0019407C" w:rsidRDefault="00CB6786" w:rsidP="00A77AEB">
      <w:r>
        <w:fldChar w:fldCharType="end"/>
      </w:r>
    </w:p>
    <w:p w:rsidR="0019407C" w:rsidRDefault="0019407C" w:rsidP="0019407C">
      <w:pPr>
        <w:jc w:val="center"/>
      </w:pPr>
    </w:p>
    <w:p w:rsidR="0019407C" w:rsidRDefault="0019407C" w:rsidP="0019407C"/>
    <w:p w:rsidR="00A77AEB" w:rsidRPr="0019407C" w:rsidRDefault="00A77AEB" w:rsidP="0019407C">
      <w:pPr>
        <w:sectPr w:rsidR="00A77AEB" w:rsidRPr="0019407C" w:rsidSect="00C54804">
          <w:headerReference w:type="first" r:id="rId9"/>
          <w:footerReference w:type="first" r:id="rId10"/>
          <w:pgSz w:w="11906" w:h="16838"/>
          <w:pgMar w:top="1440" w:right="1800" w:bottom="1440" w:left="1800" w:header="708" w:footer="708" w:gutter="0"/>
          <w:cols w:space="708"/>
          <w:titlePg/>
          <w:docGrid w:linePitch="381"/>
        </w:sectPr>
      </w:pPr>
    </w:p>
    <w:p w:rsidR="006C6DDF" w:rsidRDefault="00846D85" w:rsidP="000620D6">
      <w:pPr>
        <w:pStyle w:val="Heading1"/>
      </w:pPr>
      <w:bookmarkStart w:id="1" w:name="_Toc482695252"/>
      <w:r>
        <w:lastRenderedPageBreak/>
        <w:t>What are</w:t>
      </w:r>
      <w:r w:rsidR="006C6DDF">
        <w:t xml:space="preserve"> </w:t>
      </w:r>
      <w:r>
        <w:t>Headings</w:t>
      </w:r>
      <w:r w:rsidR="00C45605">
        <w:t xml:space="preserve"> and Styles</w:t>
      </w:r>
      <w:r>
        <w:t>?</w:t>
      </w:r>
      <w:bookmarkEnd w:id="1"/>
    </w:p>
    <w:p w:rsidR="00C45605" w:rsidRDefault="00C45605" w:rsidP="005C525C">
      <w:pPr>
        <w:pStyle w:val="Heading2"/>
      </w:pPr>
      <w:bookmarkStart w:id="2" w:name="_Toc482695253"/>
      <w:r>
        <w:t>Headings</w:t>
      </w:r>
      <w:bookmarkEnd w:id="2"/>
    </w:p>
    <w:p w:rsidR="00C45605" w:rsidRDefault="007A79AE" w:rsidP="00C45605">
      <w:proofErr w:type="spellStart"/>
      <w:r w:rsidRPr="007A79AE">
        <w:t>MicroSoft</w:t>
      </w:r>
      <w:proofErr w:type="spellEnd"/>
      <w:r w:rsidRPr="007A79AE">
        <w:t xml:space="preserve"> Word has heading level styles built in which facilitate navigation through a document, particularly for access technology users. You can modify the default heading styles to incorporate your own choice of font style, weight, point size and position.</w:t>
      </w:r>
      <w:r w:rsidR="00D44B0D">
        <w:t xml:space="preserve"> However, we recommend using our book formatting template and </w:t>
      </w:r>
      <w:r w:rsidR="00A41178">
        <w:t>modification guide.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1751"/>
      </w:tblGrid>
      <w:tr w:rsidR="00D1389B" w:rsidRPr="00D1389B" w:rsidTr="00D1389B">
        <w:trPr>
          <w:tblHeader/>
        </w:trPr>
        <w:tc>
          <w:tcPr>
            <w:tcW w:w="2376" w:type="dxa"/>
          </w:tcPr>
          <w:p w:rsidR="00D1389B" w:rsidRPr="00D1389B" w:rsidRDefault="00D1389B" w:rsidP="00D1389B">
            <w:pPr>
              <w:rPr>
                <w:b/>
              </w:rPr>
            </w:pPr>
            <w:r w:rsidRPr="00D1389B">
              <w:rPr>
                <w:b/>
              </w:rPr>
              <w:t>Heading style</w:t>
            </w:r>
          </w:p>
        </w:tc>
        <w:tc>
          <w:tcPr>
            <w:tcW w:w="4395" w:type="dxa"/>
          </w:tcPr>
          <w:p w:rsidR="00D1389B" w:rsidRPr="00D1389B" w:rsidRDefault="00A41178" w:rsidP="00D1389B">
            <w:pPr>
              <w:rPr>
                <w:b/>
              </w:rPr>
            </w:pPr>
            <w:r>
              <w:rPr>
                <w:b/>
              </w:rPr>
              <w:t>When to use</w:t>
            </w:r>
          </w:p>
        </w:tc>
        <w:tc>
          <w:tcPr>
            <w:tcW w:w="1751" w:type="dxa"/>
          </w:tcPr>
          <w:p w:rsidR="00D1389B" w:rsidRPr="00D1389B" w:rsidRDefault="00D1389B" w:rsidP="00D1389B">
            <w:pPr>
              <w:rPr>
                <w:b/>
              </w:rPr>
            </w:pPr>
            <w:r w:rsidRPr="00D1389B">
              <w:rPr>
                <w:b/>
              </w:rPr>
              <w:t>Shortcut</w:t>
            </w:r>
          </w:p>
        </w:tc>
      </w:tr>
      <w:tr w:rsidR="00D1389B" w:rsidTr="00D1389B">
        <w:tc>
          <w:tcPr>
            <w:tcW w:w="2376" w:type="dxa"/>
          </w:tcPr>
          <w:p w:rsidR="00D1389B" w:rsidRDefault="00D1389B" w:rsidP="00C45605">
            <w:r>
              <w:t>Title</w:t>
            </w:r>
          </w:p>
        </w:tc>
        <w:tc>
          <w:tcPr>
            <w:tcW w:w="4395" w:type="dxa"/>
          </w:tcPr>
          <w:p w:rsidR="00D1389B" w:rsidRDefault="00D1389B" w:rsidP="00D1389B">
            <w:r>
              <w:t>Main title of the document</w:t>
            </w:r>
          </w:p>
        </w:tc>
        <w:tc>
          <w:tcPr>
            <w:tcW w:w="1751" w:type="dxa"/>
          </w:tcPr>
          <w:p w:rsidR="00D1389B" w:rsidRDefault="00D1389B" w:rsidP="00D1389B"/>
        </w:tc>
      </w:tr>
      <w:tr w:rsidR="003E2188" w:rsidTr="00D1389B">
        <w:tc>
          <w:tcPr>
            <w:tcW w:w="2376" w:type="dxa"/>
          </w:tcPr>
          <w:p w:rsidR="003E2188" w:rsidRDefault="003E2188" w:rsidP="00C45605">
            <w:r>
              <w:t>Subtitle</w:t>
            </w:r>
          </w:p>
        </w:tc>
        <w:tc>
          <w:tcPr>
            <w:tcW w:w="4395" w:type="dxa"/>
          </w:tcPr>
          <w:p w:rsidR="003E2188" w:rsidRPr="00D1389B" w:rsidRDefault="005C525C" w:rsidP="00D1389B">
            <w:r>
              <w:t>Subtitle such as</w:t>
            </w:r>
            <w:r w:rsidR="00A41178">
              <w:t xml:space="preserve"> book</w:t>
            </w:r>
            <w:r>
              <w:t xml:space="preserve"> </w:t>
            </w:r>
            <w:r w:rsidR="003E2188">
              <w:t>series information</w:t>
            </w:r>
          </w:p>
        </w:tc>
        <w:tc>
          <w:tcPr>
            <w:tcW w:w="1751" w:type="dxa"/>
          </w:tcPr>
          <w:p w:rsidR="003E2188" w:rsidRDefault="003E2188" w:rsidP="00D1389B"/>
        </w:tc>
      </w:tr>
      <w:tr w:rsidR="00D1389B" w:rsidTr="00D1389B">
        <w:tc>
          <w:tcPr>
            <w:tcW w:w="2376" w:type="dxa"/>
          </w:tcPr>
          <w:p w:rsidR="00D1389B" w:rsidRDefault="00D1389B" w:rsidP="00C45605">
            <w:r>
              <w:t>Heading 1</w:t>
            </w:r>
          </w:p>
        </w:tc>
        <w:tc>
          <w:tcPr>
            <w:tcW w:w="4395" w:type="dxa"/>
          </w:tcPr>
          <w:p w:rsidR="00D1389B" w:rsidRDefault="00D1389B" w:rsidP="00BD3322">
            <w:r w:rsidRPr="00D1389B">
              <w:t>Major subheadings</w:t>
            </w:r>
            <w:r w:rsidR="003E2188">
              <w:t xml:space="preserve"> such as Units or Chapters</w:t>
            </w:r>
            <w:r w:rsidRPr="00D1389B">
              <w:t>. Any subheadings beneath Heading 1 should descend in number order without gaps</w:t>
            </w:r>
          </w:p>
        </w:tc>
        <w:tc>
          <w:tcPr>
            <w:tcW w:w="1751" w:type="dxa"/>
          </w:tcPr>
          <w:p w:rsidR="00D1389B" w:rsidRDefault="007A79AE" w:rsidP="007A79AE">
            <w:r>
              <w:t>Ctrl Alt</w:t>
            </w:r>
            <w:r w:rsidR="00D1389B">
              <w:t xml:space="preserve"> 1</w:t>
            </w:r>
          </w:p>
        </w:tc>
      </w:tr>
      <w:tr w:rsidR="00D1389B" w:rsidTr="00D1389B">
        <w:tc>
          <w:tcPr>
            <w:tcW w:w="2376" w:type="dxa"/>
          </w:tcPr>
          <w:p w:rsidR="00D1389B" w:rsidRDefault="00D1389B" w:rsidP="00C45605">
            <w:r>
              <w:t>Heading 2</w:t>
            </w:r>
          </w:p>
        </w:tc>
        <w:tc>
          <w:tcPr>
            <w:tcW w:w="4395" w:type="dxa"/>
          </w:tcPr>
          <w:p w:rsidR="00D1389B" w:rsidRDefault="00D1389B" w:rsidP="00D1389B">
            <w:r w:rsidRPr="00D1389B">
              <w:t>Subheading beneath a Heading 1</w:t>
            </w:r>
          </w:p>
        </w:tc>
        <w:tc>
          <w:tcPr>
            <w:tcW w:w="1751" w:type="dxa"/>
          </w:tcPr>
          <w:p w:rsidR="00D1389B" w:rsidRDefault="007A79AE" w:rsidP="00D1389B">
            <w:r>
              <w:t>Ctrl Alt</w:t>
            </w:r>
            <w:r w:rsidR="00D1389B">
              <w:t xml:space="preserve"> 2</w:t>
            </w:r>
          </w:p>
        </w:tc>
      </w:tr>
      <w:tr w:rsidR="00D1389B" w:rsidTr="00D1389B">
        <w:tc>
          <w:tcPr>
            <w:tcW w:w="2376" w:type="dxa"/>
          </w:tcPr>
          <w:p w:rsidR="00D1389B" w:rsidRDefault="00D1389B" w:rsidP="00C45605">
            <w:r>
              <w:t>Heading 3</w:t>
            </w:r>
          </w:p>
        </w:tc>
        <w:tc>
          <w:tcPr>
            <w:tcW w:w="4395" w:type="dxa"/>
          </w:tcPr>
          <w:p w:rsidR="00D1389B" w:rsidRDefault="00D1389B" w:rsidP="00D1389B">
            <w:r w:rsidRPr="00D1389B">
              <w:t>Subheading beneath a Heading 2</w:t>
            </w:r>
          </w:p>
        </w:tc>
        <w:tc>
          <w:tcPr>
            <w:tcW w:w="1751" w:type="dxa"/>
          </w:tcPr>
          <w:p w:rsidR="00D1389B" w:rsidRDefault="007A79AE" w:rsidP="00D1389B">
            <w:r>
              <w:t>Ctrl</w:t>
            </w:r>
            <w:r w:rsidR="00D1389B">
              <w:t xml:space="preserve"> </w:t>
            </w:r>
            <w:r>
              <w:t>Alt</w:t>
            </w:r>
            <w:r w:rsidR="00D1389B">
              <w:t xml:space="preserve"> 3</w:t>
            </w:r>
          </w:p>
        </w:tc>
      </w:tr>
      <w:tr w:rsidR="00D1389B" w:rsidTr="00D1389B">
        <w:tc>
          <w:tcPr>
            <w:tcW w:w="2376" w:type="dxa"/>
          </w:tcPr>
          <w:p w:rsidR="00D1389B" w:rsidRDefault="00D1389B" w:rsidP="00C45605">
            <w:r>
              <w:t>Heading 4</w:t>
            </w:r>
          </w:p>
        </w:tc>
        <w:tc>
          <w:tcPr>
            <w:tcW w:w="4395" w:type="dxa"/>
          </w:tcPr>
          <w:p w:rsidR="00D1389B" w:rsidRDefault="00D1389B" w:rsidP="00D1389B">
            <w:r w:rsidRPr="00D1389B">
              <w:t>Subheading beneath a Heading 3</w:t>
            </w:r>
          </w:p>
        </w:tc>
        <w:tc>
          <w:tcPr>
            <w:tcW w:w="1751" w:type="dxa"/>
          </w:tcPr>
          <w:p w:rsidR="00D1389B" w:rsidRDefault="00D1389B" w:rsidP="00D1389B"/>
        </w:tc>
      </w:tr>
      <w:tr w:rsidR="00C45605" w:rsidTr="00D1389B">
        <w:tc>
          <w:tcPr>
            <w:tcW w:w="2376" w:type="dxa"/>
          </w:tcPr>
          <w:p w:rsidR="00C45605" w:rsidRDefault="00C45605" w:rsidP="008E403A">
            <w:r>
              <w:t>Normal</w:t>
            </w:r>
          </w:p>
        </w:tc>
        <w:tc>
          <w:tcPr>
            <w:tcW w:w="4395" w:type="dxa"/>
          </w:tcPr>
          <w:p w:rsidR="00C45605" w:rsidRDefault="00C45605" w:rsidP="008E403A">
            <w:r>
              <w:t>Body text throughout the document</w:t>
            </w:r>
          </w:p>
        </w:tc>
        <w:tc>
          <w:tcPr>
            <w:tcW w:w="1751" w:type="dxa"/>
          </w:tcPr>
          <w:p w:rsidR="00C45605" w:rsidRDefault="007A79AE" w:rsidP="008E403A">
            <w:r>
              <w:t>Ctrl Shift</w:t>
            </w:r>
            <w:r w:rsidR="00C45605">
              <w:t xml:space="preserve"> N</w:t>
            </w:r>
          </w:p>
        </w:tc>
      </w:tr>
    </w:tbl>
    <w:p w:rsidR="00D1389B" w:rsidRDefault="00D1389B" w:rsidP="00D1389B"/>
    <w:p w:rsidR="007A79AE" w:rsidRPr="007A79AE" w:rsidRDefault="007A79AE" w:rsidP="00AE5968">
      <w:pPr>
        <w:rPr>
          <w:b/>
        </w:rPr>
      </w:pPr>
      <w:proofErr w:type="gramStart"/>
      <w:r w:rsidRPr="007A79AE">
        <w:lastRenderedPageBreak/>
        <w:t xml:space="preserve">The shortcut, </w:t>
      </w:r>
      <w:proofErr w:type="spellStart"/>
      <w:r w:rsidRPr="007A79AE">
        <w:t>Ctr</w:t>
      </w:r>
      <w:proofErr w:type="spellEnd"/>
      <w:r w:rsidRPr="007A79AE">
        <w:t xml:space="preserve"> Alt 4, for “Heading 4” is normally mapped to the Euro currency symbol ($).</w:t>
      </w:r>
      <w:proofErr w:type="gramEnd"/>
      <w:r w:rsidRPr="007A79AE">
        <w:t xml:space="preserve"> However, it can be changed to Heading 4 if desired.</w:t>
      </w:r>
    </w:p>
    <w:p w:rsidR="00F71B4F" w:rsidRDefault="007A79AE" w:rsidP="00AE5968">
      <w:pPr>
        <w:rPr>
          <w:b/>
        </w:rPr>
      </w:pPr>
      <w:r w:rsidRPr="007A79AE">
        <w:t>In order to produce a document that can be navigated effectively by access technology users it is important to apply a consistent heading structure throughout. This will also ensure that a table of contents can be automatically created</w:t>
      </w:r>
      <w:r w:rsidR="000620D6">
        <w:t>.</w:t>
      </w:r>
    </w:p>
    <w:p w:rsidR="00F71B4F" w:rsidRDefault="00F71B4F" w:rsidP="00AE5968">
      <w:pPr>
        <w:pStyle w:val="Heading3"/>
      </w:pPr>
      <w:r>
        <w:t>Key</w:t>
      </w:r>
      <w:r>
        <w:t xml:space="preserve"> </w:t>
      </w:r>
      <w:r>
        <w:t>point</w:t>
      </w:r>
    </w:p>
    <w:p w:rsidR="00F71B4F" w:rsidRDefault="00F71B4F" w:rsidP="00F71B4F">
      <w:r>
        <w:t xml:space="preserve">Everything you type will automatically be in </w:t>
      </w:r>
      <w:r w:rsidRPr="00F71B4F">
        <w:rPr>
          <w:b/>
        </w:rPr>
        <w:t>Normal style</w:t>
      </w:r>
      <w:r>
        <w:t xml:space="preserve"> unless you apply another style to it. Normal style within RNIB is always 14 point Arial. </w:t>
      </w:r>
    </w:p>
    <w:p w:rsidR="00943352" w:rsidRDefault="00943352" w:rsidP="00F71B4F">
      <w:pPr>
        <w:rPr>
          <w:b/>
        </w:rPr>
      </w:pPr>
      <w:r>
        <w:br w:type="page"/>
      </w:r>
    </w:p>
    <w:p w:rsidR="00C45605" w:rsidRDefault="00C45605" w:rsidP="007A79AE">
      <w:pPr>
        <w:pStyle w:val="Heading3"/>
      </w:pPr>
      <w:r>
        <w:lastRenderedPageBreak/>
        <w:t>Example of a textbook heading style layout</w:t>
      </w:r>
    </w:p>
    <w:p w:rsidR="00C45605" w:rsidRDefault="00C45605" w:rsidP="00C45605">
      <w:r>
        <w:t>Title page</w:t>
      </w:r>
    </w:p>
    <w:p w:rsidR="00C45605" w:rsidRDefault="00C45605" w:rsidP="00C45605">
      <w:pPr>
        <w:pStyle w:val="ListBullet"/>
      </w:pPr>
      <w:r>
        <w:t>Title heading (for book title)</w:t>
      </w:r>
    </w:p>
    <w:p w:rsidR="00C45605" w:rsidRDefault="00C45605" w:rsidP="00C45605">
      <w:pPr>
        <w:pStyle w:val="ListBullet"/>
      </w:pPr>
      <w:r>
        <w:t>Subtitle heading (book series information)</w:t>
      </w:r>
    </w:p>
    <w:p w:rsidR="00C45605" w:rsidRDefault="00C45605" w:rsidP="00C45605">
      <w:pPr>
        <w:pStyle w:val="ListBullet"/>
      </w:pPr>
      <w:r>
        <w:t>Normal body text (author, illustrator)</w:t>
      </w:r>
    </w:p>
    <w:p w:rsidR="00C45605" w:rsidRDefault="00C45605" w:rsidP="00C45605">
      <w:r>
        <w:t>Contents page</w:t>
      </w:r>
    </w:p>
    <w:p w:rsidR="00C45605" w:rsidRDefault="00C45605" w:rsidP="00C45605">
      <w:pPr>
        <w:pStyle w:val="ListBullet"/>
      </w:pPr>
      <w:r>
        <w:t>Automated contents listing</w:t>
      </w:r>
    </w:p>
    <w:p w:rsidR="00C45605" w:rsidRDefault="00C45605" w:rsidP="00C45605">
      <w:r>
        <w:t>Units/Chapters</w:t>
      </w:r>
    </w:p>
    <w:p w:rsidR="00C45605" w:rsidRDefault="00C45605" w:rsidP="00C45605">
      <w:pPr>
        <w:pStyle w:val="ListBullet"/>
      </w:pPr>
      <w:r>
        <w:t>Heading 1 (for unit title)</w:t>
      </w:r>
    </w:p>
    <w:p w:rsidR="00C45605" w:rsidRDefault="00C45605" w:rsidP="00C45605">
      <w:pPr>
        <w:pStyle w:val="ListBullet"/>
      </w:pPr>
      <w:r>
        <w:t>Heading 2 (for section heading)</w:t>
      </w:r>
    </w:p>
    <w:p w:rsidR="00C45605" w:rsidRDefault="00C45605" w:rsidP="00C45605">
      <w:pPr>
        <w:pStyle w:val="ListBullet"/>
      </w:pPr>
      <w:r>
        <w:t xml:space="preserve">Heading 3 (for an activity, exercise, </w:t>
      </w:r>
      <w:proofErr w:type="spellStart"/>
      <w:r>
        <w:t>etc</w:t>
      </w:r>
      <w:proofErr w:type="spellEnd"/>
      <w:r>
        <w:t>)</w:t>
      </w:r>
    </w:p>
    <w:p w:rsidR="00C45605" w:rsidRDefault="00C45605" w:rsidP="00C45605">
      <w:pPr>
        <w:pStyle w:val="ListBullet"/>
      </w:pPr>
      <w:r>
        <w:t>Normal body text (main body text)</w:t>
      </w:r>
    </w:p>
    <w:p w:rsidR="00C45605" w:rsidRDefault="00C45605" w:rsidP="00D1389B">
      <w:r>
        <w:t>Back cover</w:t>
      </w:r>
    </w:p>
    <w:p w:rsidR="00C45605" w:rsidRDefault="00C45605" w:rsidP="00C45605">
      <w:pPr>
        <w:pStyle w:val="ListBullet"/>
      </w:pPr>
      <w:r>
        <w:t>Heading 1 (for page title)</w:t>
      </w:r>
    </w:p>
    <w:p w:rsidR="00C45605" w:rsidRDefault="00C45605" w:rsidP="00C45605">
      <w:pPr>
        <w:pStyle w:val="ListBullet"/>
      </w:pPr>
      <w:r>
        <w:t>Normal body text (page content)</w:t>
      </w:r>
    </w:p>
    <w:p w:rsidR="00C45605" w:rsidRDefault="00C45605" w:rsidP="00D1389B">
      <w:r>
        <w:t>Copyright statement</w:t>
      </w:r>
    </w:p>
    <w:p w:rsidR="00C45605" w:rsidRDefault="00C45605" w:rsidP="00C45605">
      <w:pPr>
        <w:pStyle w:val="ListBullet"/>
      </w:pPr>
      <w:r>
        <w:t>Heading 1 (for page title)</w:t>
      </w:r>
    </w:p>
    <w:p w:rsidR="00C45605" w:rsidRDefault="00C45605" w:rsidP="00C45605">
      <w:pPr>
        <w:pStyle w:val="ListBullet"/>
      </w:pPr>
      <w:r>
        <w:t>Normal body text (page content)</w:t>
      </w:r>
    </w:p>
    <w:p w:rsidR="00C45605" w:rsidRDefault="003E2188" w:rsidP="003E2188">
      <w:pPr>
        <w:pStyle w:val="Heading2"/>
      </w:pPr>
      <w:bookmarkStart w:id="3" w:name="_Toc482695254"/>
      <w:r>
        <w:t>Activity 1</w:t>
      </w:r>
      <w:bookmarkEnd w:id="3"/>
    </w:p>
    <w:p w:rsidR="003E2188" w:rsidRDefault="003E2188" w:rsidP="003E2188">
      <w:r>
        <w:t>Download</w:t>
      </w:r>
      <w:r w:rsidR="009E5828">
        <w:t xml:space="preserve"> the “</w:t>
      </w:r>
      <w:r w:rsidR="00A41178" w:rsidRPr="00A41178">
        <w:rPr>
          <w:b/>
        </w:rPr>
        <w:t>Activity 1:</w:t>
      </w:r>
      <w:r w:rsidR="00A41178">
        <w:t xml:space="preserve"> </w:t>
      </w:r>
      <w:r w:rsidR="009E5828" w:rsidRPr="007A79AE">
        <w:rPr>
          <w:b/>
        </w:rPr>
        <w:t>Example textbook layout</w:t>
      </w:r>
      <w:r>
        <w:t>” document to see how the above layout looks when styled.</w:t>
      </w:r>
    </w:p>
    <w:p w:rsidR="00D45B1B" w:rsidRDefault="00D45B1B" w:rsidP="003E2188"/>
    <w:p w:rsidR="005C525C" w:rsidRDefault="005C525C" w:rsidP="005C525C">
      <w:pPr>
        <w:pStyle w:val="Heading2"/>
      </w:pPr>
      <w:bookmarkStart w:id="4" w:name="_Toc482695255"/>
      <w:r>
        <w:lastRenderedPageBreak/>
        <w:t>Styles</w:t>
      </w:r>
      <w:bookmarkEnd w:id="4"/>
    </w:p>
    <w:p w:rsidR="008908EF" w:rsidRDefault="008908EF" w:rsidP="008908EF">
      <w:r w:rsidRPr="00D1389B">
        <w:t xml:space="preserve">Word has styles built in which </w:t>
      </w:r>
      <w:r>
        <w:t>help format your documents so the information is displayed clearly, in a structured and consistent way</w:t>
      </w:r>
      <w:r w:rsidRPr="00D1389B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1751"/>
      </w:tblGrid>
      <w:tr w:rsidR="00C45605" w:rsidTr="008E403A">
        <w:tc>
          <w:tcPr>
            <w:tcW w:w="2376" w:type="dxa"/>
          </w:tcPr>
          <w:p w:rsidR="00C45605" w:rsidRPr="00D1389B" w:rsidRDefault="00C45605" w:rsidP="008E403A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4395" w:type="dxa"/>
          </w:tcPr>
          <w:p w:rsidR="00C45605" w:rsidRPr="00D1389B" w:rsidRDefault="00C45605" w:rsidP="008E403A">
            <w:pPr>
              <w:rPr>
                <w:b/>
              </w:rPr>
            </w:pPr>
            <w:r w:rsidRPr="00D1389B">
              <w:rPr>
                <w:b/>
              </w:rPr>
              <w:t>Suggested use</w:t>
            </w:r>
          </w:p>
        </w:tc>
        <w:tc>
          <w:tcPr>
            <w:tcW w:w="1751" w:type="dxa"/>
          </w:tcPr>
          <w:p w:rsidR="00C45605" w:rsidRPr="00D1389B" w:rsidRDefault="00C45605" w:rsidP="008E403A">
            <w:pPr>
              <w:rPr>
                <w:b/>
              </w:rPr>
            </w:pPr>
            <w:r w:rsidRPr="00D1389B">
              <w:rPr>
                <w:b/>
              </w:rPr>
              <w:t>Shortcut</w:t>
            </w:r>
          </w:p>
        </w:tc>
      </w:tr>
      <w:tr w:rsidR="00C45605" w:rsidTr="008E403A">
        <w:tc>
          <w:tcPr>
            <w:tcW w:w="2376" w:type="dxa"/>
          </w:tcPr>
          <w:p w:rsidR="00C45605" w:rsidRDefault="00C45605" w:rsidP="008E403A">
            <w:r>
              <w:t>List bullet</w:t>
            </w:r>
          </w:p>
        </w:tc>
        <w:tc>
          <w:tcPr>
            <w:tcW w:w="4395" w:type="dxa"/>
          </w:tcPr>
          <w:p w:rsidR="00C45605" w:rsidRDefault="00C45605" w:rsidP="008E403A">
            <w:r>
              <w:t>Creates a bulleted list</w:t>
            </w:r>
          </w:p>
        </w:tc>
        <w:tc>
          <w:tcPr>
            <w:tcW w:w="1751" w:type="dxa"/>
          </w:tcPr>
          <w:p w:rsidR="00C45605" w:rsidRDefault="007A79AE" w:rsidP="008E403A">
            <w:r>
              <w:t>Ctrl Shift</w:t>
            </w:r>
            <w:r w:rsidR="00C45605">
              <w:t xml:space="preserve"> L</w:t>
            </w:r>
          </w:p>
        </w:tc>
      </w:tr>
      <w:tr w:rsidR="00C45605" w:rsidTr="008E403A">
        <w:tc>
          <w:tcPr>
            <w:tcW w:w="2376" w:type="dxa"/>
          </w:tcPr>
          <w:p w:rsidR="00C45605" w:rsidRDefault="008908EF" w:rsidP="008E403A">
            <w:r>
              <w:t>Quote</w:t>
            </w:r>
          </w:p>
        </w:tc>
        <w:tc>
          <w:tcPr>
            <w:tcW w:w="4395" w:type="dxa"/>
          </w:tcPr>
          <w:p w:rsidR="00C45605" w:rsidRDefault="008908EF" w:rsidP="008E403A">
            <w:r>
              <w:t>Indents the text</w:t>
            </w:r>
          </w:p>
        </w:tc>
        <w:tc>
          <w:tcPr>
            <w:tcW w:w="1751" w:type="dxa"/>
          </w:tcPr>
          <w:p w:rsidR="00C45605" w:rsidRDefault="00C45605" w:rsidP="008E403A"/>
        </w:tc>
      </w:tr>
      <w:tr w:rsidR="008908EF" w:rsidTr="008E403A">
        <w:tc>
          <w:tcPr>
            <w:tcW w:w="2376" w:type="dxa"/>
          </w:tcPr>
          <w:p w:rsidR="008908EF" w:rsidRDefault="008908EF" w:rsidP="008E403A">
            <w:r>
              <w:t>List number</w:t>
            </w:r>
          </w:p>
        </w:tc>
        <w:tc>
          <w:tcPr>
            <w:tcW w:w="4395" w:type="dxa"/>
          </w:tcPr>
          <w:p w:rsidR="008908EF" w:rsidRDefault="008908EF" w:rsidP="008908EF">
            <w:r>
              <w:t>Creates a numbered list – although not recommended as this style cannot be easily read by screen reading software.</w:t>
            </w:r>
          </w:p>
        </w:tc>
        <w:tc>
          <w:tcPr>
            <w:tcW w:w="1751" w:type="dxa"/>
          </w:tcPr>
          <w:p w:rsidR="008908EF" w:rsidRDefault="008908EF" w:rsidP="008E403A"/>
        </w:tc>
      </w:tr>
    </w:tbl>
    <w:p w:rsidR="007A79AE" w:rsidRDefault="007A79AE" w:rsidP="007A79AE"/>
    <w:p w:rsidR="00601398" w:rsidRDefault="00601398" w:rsidP="00601398">
      <w:pPr>
        <w:pStyle w:val="Heading3"/>
      </w:pPr>
      <w:r>
        <w:t>List bullet</w:t>
      </w:r>
    </w:p>
    <w:p w:rsidR="008908EF" w:rsidRDefault="008908EF" w:rsidP="001D7C4C">
      <w:r>
        <w:t>A list of points can be presented using the “</w:t>
      </w:r>
      <w:r w:rsidRPr="00601398">
        <w:rPr>
          <w:b/>
        </w:rPr>
        <w:t>list bullet</w:t>
      </w:r>
      <w:r>
        <w:t>” style, for example:</w:t>
      </w:r>
    </w:p>
    <w:p w:rsidR="008908EF" w:rsidRDefault="008908EF" w:rsidP="001D7C4C">
      <w:r>
        <w:t xml:space="preserve">The key learning points of </w:t>
      </w:r>
      <w:r w:rsidR="00943352">
        <w:t>Unit 1</w:t>
      </w:r>
      <w:r w:rsidR="00601398">
        <w:t xml:space="preserve"> are</w:t>
      </w:r>
      <w:r>
        <w:t>:</w:t>
      </w:r>
    </w:p>
    <w:p w:rsidR="00601398" w:rsidRDefault="00601398" w:rsidP="00601398">
      <w:pPr>
        <w:pStyle w:val="ListBullet"/>
      </w:pPr>
      <w:r>
        <w:t>shortcut keys</w:t>
      </w:r>
    </w:p>
    <w:p w:rsidR="00601398" w:rsidRDefault="00601398" w:rsidP="00601398">
      <w:pPr>
        <w:pStyle w:val="ListBullet"/>
      </w:pPr>
      <w:r>
        <w:t>Headings and Styles</w:t>
      </w:r>
    </w:p>
    <w:p w:rsidR="00601398" w:rsidRDefault="00601398" w:rsidP="00601398">
      <w:pPr>
        <w:pStyle w:val="ListBullet"/>
      </w:pPr>
      <w:r>
        <w:t>document navigation</w:t>
      </w:r>
    </w:p>
    <w:p w:rsidR="00601398" w:rsidRDefault="00601398" w:rsidP="00601398">
      <w:pPr>
        <w:pStyle w:val="ListBullet"/>
      </w:pPr>
      <w:r>
        <w:t xml:space="preserve">formatting and layout </w:t>
      </w:r>
    </w:p>
    <w:p w:rsidR="00601398" w:rsidRDefault="00601398" w:rsidP="00601398">
      <w:pPr>
        <w:pStyle w:val="ListBullet"/>
      </w:pPr>
      <w:r>
        <w:t>images in accessible documents</w:t>
      </w:r>
    </w:p>
    <w:p w:rsidR="00943352" w:rsidRDefault="00943352" w:rsidP="00943352"/>
    <w:p w:rsidR="00601398" w:rsidRDefault="00601398" w:rsidP="00601398">
      <w:pPr>
        <w:pStyle w:val="Heading3"/>
      </w:pPr>
      <w:r>
        <w:lastRenderedPageBreak/>
        <w:t>Quote</w:t>
      </w:r>
    </w:p>
    <w:p w:rsidR="00601398" w:rsidRDefault="00601398" w:rsidP="001D7C4C">
      <w:r>
        <w:t>The “</w:t>
      </w:r>
      <w:r w:rsidRPr="00601398">
        <w:rPr>
          <w:b/>
        </w:rPr>
        <w:t>quote</w:t>
      </w:r>
      <w:r>
        <w:t>” style can be used when you have an article or letter in a story or textbook, for example:</w:t>
      </w:r>
    </w:p>
    <w:p w:rsidR="00820661" w:rsidRDefault="00820661" w:rsidP="00820661">
      <w:r>
        <w:t xml:space="preserve">“Flo!” called her mum. “Stop that racket and come inside. There’s a letter for you.” </w:t>
      </w:r>
    </w:p>
    <w:p w:rsidR="00820661" w:rsidRDefault="00820661" w:rsidP="00820661">
      <w:r>
        <w:t>Flo tore open her letter. It said:</w:t>
      </w:r>
    </w:p>
    <w:p w:rsidR="00820661" w:rsidRDefault="00820661" w:rsidP="00820661">
      <w:pPr>
        <w:pStyle w:val="Quote"/>
      </w:pPr>
      <w:r>
        <w:t>Dear Miss Jones</w:t>
      </w:r>
    </w:p>
    <w:p w:rsidR="00820661" w:rsidRDefault="00820661" w:rsidP="00820661">
      <w:pPr>
        <w:pStyle w:val="Quote"/>
      </w:pPr>
      <w:r>
        <w:t>The Junior Cup is on Saturday at Chestnut Field.</w:t>
      </w:r>
    </w:p>
    <w:p w:rsidR="008908EF" w:rsidRDefault="00820661" w:rsidP="00820661">
      <w:pPr>
        <w:pStyle w:val="Quote"/>
      </w:pPr>
      <w:r>
        <w:t>We hope to see you there.</w:t>
      </w:r>
    </w:p>
    <w:p w:rsidR="008908EF" w:rsidRDefault="00820661" w:rsidP="001D7C4C">
      <w:r w:rsidRPr="00820661">
        <w:t>“Wow!” said Flo. “I’m playing in the Cup Final on Saturday. Redland Rovers will win for sure.”</w:t>
      </w:r>
    </w:p>
    <w:p w:rsidR="00820661" w:rsidRDefault="00820661" w:rsidP="001D7C4C">
      <w:r>
        <w:t xml:space="preserve">[Extract from “The Wrong Letter </w:t>
      </w:r>
      <w:r w:rsidRPr="00820661">
        <w:t>(ORT, Stage 11)</w:t>
      </w:r>
      <w:r>
        <w:t xml:space="preserve">” by Alan MacDonald. ISBN: </w:t>
      </w:r>
      <w:r w:rsidRPr="00820661">
        <w:t>9780199179886</w:t>
      </w:r>
      <w:r w:rsidR="007A79AE">
        <w:t>. Published by Oxford University Press</w:t>
      </w:r>
      <w:r>
        <w:t>]</w:t>
      </w:r>
    </w:p>
    <w:p w:rsidR="00820661" w:rsidRDefault="00820661" w:rsidP="00820661">
      <w:pPr>
        <w:pStyle w:val="Heading3"/>
      </w:pPr>
      <w:r>
        <w:t>List number</w:t>
      </w:r>
    </w:p>
    <w:p w:rsidR="00820661" w:rsidRDefault="00820661" w:rsidP="00820661">
      <w:r>
        <w:t>A list of points can be presented using the “</w:t>
      </w:r>
      <w:r>
        <w:rPr>
          <w:b/>
        </w:rPr>
        <w:t>list number</w:t>
      </w:r>
      <w:r>
        <w:t>” style, for example:</w:t>
      </w:r>
    </w:p>
    <w:p w:rsidR="00820661" w:rsidRDefault="00943352" w:rsidP="00820661">
      <w:r>
        <w:t>The key learning points of Unit 1</w:t>
      </w:r>
      <w:r w:rsidR="00820661">
        <w:t xml:space="preserve"> are:</w:t>
      </w:r>
    </w:p>
    <w:p w:rsidR="00820661" w:rsidRDefault="00820661" w:rsidP="00820661">
      <w:pPr>
        <w:pStyle w:val="ListNumber"/>
      </w:pPr>
      <w:r>
        <w:t>shortcut keys</w:t>
      </w:r>
    </w:p>
    <w:p w:rsidR="00820661" w:rsidRDefault="00820661" w:rsidP="00820661">
      <w:pPr>
        <w:pStyle w:val="ListNumber"/>
      </w:pPr>
      <w:r>
        <w:t>Headings and Styles</w:t>
      </w:r>
    </w:p>
    <w:p w:rsidR="00820661" w:rsidRDefault="00820661" w:rsidP="00820661">
      <w:pPr>
        <w:pStyle w:val="ListNumber"/>
      </w:pPr>
      <w:r>
        <w:t>document navigation</w:t>
      </w:r>
    </w:p>
    <w:p w:rsidR="00820661" w:rsidRDefault="00820661" w:rsidP="00820661">
      <w:pPr>
        <w:pStyle w:val="ListNumber"/>
      </w:pPr>
      <w:r>
        <w:t xml:space="preserve">formatting and layout </w:t>
      </w:r>
    </w:p>
    <w:p w:rsidR="006B0548" w:rsidRDefault="00820661" w:rsidP="00943352">
      <w:pPr>
        <w:pStyle w:val="ListNumber"/>
      </w:pPr>
      <w:r>
        <w:t>images in accessible documents</w:t>
      </w:r>
    </w:p>
    <w:p w:rsidR="00AE5968" w:rsidRDefault="00AE5968" w:rsidP="00AE5968">
      <w:r w:rsidRPr="00AE5968">
        <w:lastRenderedPageBreak/>
        <w:t xml:space="preserve">You may need to restart the numbering within a document if you have more than one numbered list. </w:t>
      </w:r>
    </w:p>
    <w:p w:rsidR="00AE5968" w:rsidRDefault="00AE5968" w:rsidP="00AE5968">
      <w:r w:rsidRPr="00AE5968">
        <w:t xml:space="preserve">If so, one way to restart numbering for mouse users is to apply the List Number style and then right click. You will then have the option to restart numbering. </w:t>
      </w:r>
    </w:p>
    <w:p w:rsidR="00AE5968" w:rsidRDefault="00AE5968" w:rsidP="00AE5968">
      <w:r w:rsidRPr="00AE5968">
        <w:t>For keyboard users, with your cursor on the numbered list, press the Context menu and then choose Restart Numbering from the list.</w:t>
      </w:r>
      <w:r>
        <w:br w:type="page"/>
      </w:r>
    </w:p>
    <w:p w:rsidR="006C6DDF" w:rsidRDefault="00601398" w:rsidP="00A77AEB">
      <w:pPr>
        <w:pStyle w:val="Heading1"/>
      </w:pPr>
      <w:bookmarkStart w:id="5" w:name="_Activity_1"/>
      <w:bookmarkStart w:id="6" w:name="_Toc482695256"/>
      <w:bookmarkEnd w:id="5"/>
      <w:r>
        <w:lastRenderedPageBreak/>
        <w:t xml:space="preserve">Setting up your </w:t>
      </w:r>
      <w:r w:rsidR="00820661">
        <w:t xml:space="preserve">Quick Access </w:t>
      </w:r>
      <w:r>
        <w:t>Toolbar</w:t>
      </w:r>
      <w:bookmarkEnd w:id="6"/>
    </w:p>
    <w:p w:rsidR="00820661" w:rsidRDefault="00820661" w:rsidP="008908EF">
      <w:r>
        <w:t>There are a few ways you can access the Headings and Styles options:</w:t>
      </w:r>
    </w:p>
    <w:p w:rsidR="00820661" w:rsidRDefault="00820661" w:rsidP="00820661">
      <w:pPr>
        <w:pStyle w:val="ListBullet"/>
      </w:pPr>
      <w:r>
        <w:t>Shortcut keys</w:t>
      </w:r>
    </w:p>
    <w:p w:rsidR="00820661" w:rsidRDefault="00820661" w:rsidP="00820661">
      <w:pPr>
        <w:pStyle w:val="ListBullet"/>
      </w:pPr>
      <w:r>
        <w:t>Key strokes</w:t>
      </w:r>
    </w:p>
    <w:p w:rsidR="00820661" w:rsidRDefault="00943352" w:rsidP="00820661">
      <w:pPr>
        <w:pStyle w:val="ListBullet"/>
      </w:pPr>
      <w:r>
        <w:t>Quick Access T</w:t>
      </w:r>
      <w:r w:rsidR="00820661">
        <w:t>oolbar</w:t>
      </w:r>
    </w:p>
    <w:p w:rsidR="00820661" w:rsidRDefault="00820661" w:rsidP="00820661">
      <w:pPr>
        <w:pStyle w:val="ListBullet"/>
      </w:pPr>
      <w:r>
        <w:t>Toolbar</w:t>
      </w:r>
      <w:r w:rsidR="007A79AE">
        <w:t>.</w:t>
      </w:r>
    </w:p>
    <w:p w:rsidR="00561755" w:rsidRDefault="00561755" w:rsidP="00561755">
      <w:pPr>
        <w:pStyle w:val="Heading2"/>
      </w:pPr>
      <w:bookmarkStart w:id="7" w:name="_Toc482695257"/>
      <w:r>
        <w:t xml:space="preserve">Activity </w:t>
      </w:r>
      <w:r w:rsidR="00820661">
        <w:t>2</w:t>
      </w:r>
      <w:bookmarkEnd w:id="7"/>
    </w:p>
    <w:p w:rsidR="00820661" w:rsidRDefault="00820661" w:rsidP="00820661">
      <w:r>
        <w:t>It’s time to set up your Quick Access Toolbar (QAT)</w:t>
      </w:r>
      <w:r w:rsidR="00A53739">
        <w:t>.</w:t>
      </w:r>
    </w:p>
    <w:p w:rsidR="00820661" w:rsidRDefault="00820661" w:rsidP="00820661">
      <w:r>
        <w:t>If you don’t wish to use the shortcut keys, or there is not a shortcut available, using the drop-down menu on the QAT</w:t>
      </w:r>
      <w:r w:rsidR="005E4A2A">
        <w:t xml:space="preserve"> can be quicker than using the main Toolbar.</w:t>
      </w:r>
    </w:p>
    <w:p w:rsidR="00D45B1B" w:rsidRDefault="004F7637" w:rsidP="00943352">
      <w:r>
        <w:t>Download the “</w:t>
      </w:r>
      <w:r w:rsidRPr="007A79AE">
        <w:rPr>
          <w:b/>
        </w:rPr>
        <w:t>Setting up your Quick Access Toolbar</w:t>
      </w:r>
      <w:r>
        <w:t>” document and work through the steps for your version of Word.</w:t>
      </w:r>
      <w:r w:rsidR="00D45B1B">
        <w:br w:type="page"/>
      </w:r>
    </w:p>
    <w:p w:rsidR="000F626F" w:rsidRDefault="000F626F" w:rsidP="00943352">
      <w:pPr>
        <w:pStyle w:val="Heading1"/>
      </w:pPr>
      <w:bookmarkStart w:id="8" w:name="_Toc482695258"/>
      <w:r>
        <w:lastRenderedPageBreak/>
        <w:t>Shortcuts, Toolbars and Keystrokes!</w:t>
      </w:r>
      <w:bookmarkEnd w:id="8"/>
    </w:p>
    <w:p w:rsidR="006C6DDF" w:rsidRDefault="000F626F" w:rsidP="00A77AEB">
      <w:pPr>
        <w:pStyle w:val="Heading2"/>
      </w:pPr>
      <w:bookmarkStart w:id="9" w:name="_Toc482695259"/>
      <w:r>
        <w:t>Activity 3</w:t>
      </w:r>
      <w:bookmarkEnd w:id="9"/>
    </w:p>
    <w:p w:rsidR="000A5C23" w:rsidRDefault="000A5C23" w:rsidP="006C6DDF">
      <w:r>
        <w:t>Watch these two videos before continuing to see how headings and styles can be selected using either a mouse or keyboard:</w:t>
      </w:r>
    </w:p>
    <w:p w:rsidR="000A5C23" w:rsidRDefault="000A5C23" w:rsidP="000A5C23">
      <w:pPr>
        <w:pStyle w:val="ListBullet"/>
      </w:pPr>
      <w:hyperlink r:id="rId11" w:history="1">
        <w:r w:rsidRPr="000A5C23">
          <w:rPr>
            <w:rStyle w:val="Hyperlink"/>
          </w:rPr>
          <w:t>Mouse: finding Headings and Styles video in MP4 format</w:t>
        </w:r>
      </w:hyperlink>
    </w:p>
    <w:p w:rsidR="000A5C23" w:rsidRDefault="000A5C23" w:rsidP="000A5C23">
      <w:pPr>
        <w:pStyle w:val="ListBullet"/>
      </w:pPr>
      <w:hyperlink r:id="rId12" w:history="1">
        <w:r w:rsidRPr="000A5C23">
          <w:rPr>
            <w:rStyle w:val="Hyperlink"/>
          </w:rPr>
          <w:t>Mouse: finding Headings and Styles video in WMV format</w:t>
        </w:r>
      </w:hyperlink>
    </w:p>
    <w:p w:rsidR="000A5C23" w:rsidRDefault="000A5C23" w:rsidP="000A5C23">
      <w:pPr>
        <w:pStyle w:val="ListBullet"/>
      </w:pPr>
      <w:hyperlink r:id="rId13" w:history="1">
        <w:r w:rsidRPr="000A5C23">
          <w:rPr>
            <w:rStyle w:val="Hyperlink"/>
          </w:rPr>
          <w:t>Keyboard: finding Headings and Styles video in MP4 format</w:t>
        </w:r>
      </w:hyperlink>
    </w:p>
    <w:p w:rsidR="000A5C23" w:rsidRDefault="000A5C23" w:rsidP="000A5C23">
      <w:pPr>
        <w:pStyle w:val="ListBullet"/>
      </w:pPr>
      <w:hyperlink r:id="rId14" w:history="1">
        <w:r w:rsidRPr="000A5C23">
          <w:rPr>
            <w:rStyle w:val="Hyperlink"/>
          </w:rPr>
          <w:t>Keyboard: finding Headings and Styles video in WMV format</w:t>
        </w:r>
      </w:hyperlink>
    </w:p>
    <w:p w:rsidR="00D45B1B" w:rsidRDefault="000F626F" w:rsidP="006C6DDF">
      <w:r>
        <w:t>Download the “</w:t>
      </w:r>
      <w:r w:rsidR="00174E78" w:rsidRPr="00174E78">
        <w:rPr>
          <w:b/>
        </w:rPr>
        <w:t xml:space="preserve">Activity 3: </w:t>
      </w:r>
      <w:r w:rsidRPr="007A79AE">
        <w:rPr>
          <w:b/>
        </w:rPr>
        <w:t>Shortcuts, Toolbars and Key strokes for Headings and Styles</w:t>
      </w:r>
      <w:r>
        <w:t>” document to discover the different methods for selecting Headings and Styles in your version of Word.</w:t>
      </w:r>
      <w:r w:rsidR="00D45B1B">
        <w:br w:type="page"/>
      </w:r>
    </w:p>
    <w:p w:rsidR="007E5F52" w:rsidRDefault="00601398" w:rsidP="007A79AE">
      <w:pPr>
        <w:pStyle w:val="Heading1"/>
      </w:pPr>
      <w:bookmarkStart w:id="10" w:name="_Toc482695260"/>
      <w:r>
        <w:lastRenderedPageBreak/>
        <w:t>Time to practise!</w:t>
      </w:r>
      <w:bookmarkEnd w:id="10"/>
    </w:p>
    <w:p w:rsidR="000F626F" w:rsidRDefault="000F626F" w:rsidP="000F626F">
      <w:pPr>
        <w:pStyle w:val="Heading2"/>
      </w:pPr>
      <w:bookmarkStart w:id="11" w:name="_Toc482695261"/>
      <w:r>
        <w:t>Exercise 1</w:t>
      </w:r>
      <w:bookmarkEnd w:id="11"/>
    </w:p>
    <w:p w:rsidR="00726AA6" w:rsidRDefault="00726AA6" w:rsidP="00726AA6">
      <w:r>
        <w:t>Download the “</w:t>
      </w:r>
      <w:r w:rsidR="00D45B1B" w:rsidRPr="00D45B1B">
        <w:rPr>
          <w:b/>
        </w:rPr>
        <w:t xml:space="preserve">Exercise 1: </w:t>
      </w:r>
      <w:r w:rsidRPr="007A79AE">
        <w:rPr>
          <w:b/>
        </w:rPr>
        <w:t xml:space="preserve">Headings and Styles </w:t>
      </w:r>
      <w:r w:rsidR="00943352">
        <w:rPr>
          <w:b/>
        </w:rPr>
        <w:t xml:space="preserve">- </w:t>
      </w:r>
      <w:r w:rsidRPr="007A79AE">
        <w:rPr>
          <w:b/>
        </w:rPr>
        <w:t>practise document</w:t>
      </w:r>
      <w:r w:rsidR="00533F02">
        <w:t>”</w:t>
      </w:r>
    </w:p>
    <w:p w:rsidR="00533F02" w:rsidRDefault="00533F02" w:rsidP="00533F02">
      <w:r>
        <w:t>Carry out the following actions</w:t>
      </w:r>
      <w:r w:rsidR="004F3C2C">
        <w:t xml:space="preserve"> to add headings and styles to the document. R</w:t>
      </w:r>
      <w:r>
        <w:t xml:space="preserve">emember to </w:t>
      </w:r>
      <w:r w:rsidRPr="00943352">
        <w:rPr>
          <w:b/>
        </w:rPr>
        <w:t>use your shortcut keys</w:t>
      </w:r>
      <w:r>
        <w:t xml:space="preserve"> where possible:</w:t>
      </w:r>
    </w:p>
    <w:p w:rsidR="006B0548" w:rsidRDefault="00533F02" w:rsidP="00533F02">
      <w:pPr>
        <w:pStyle w:val="ListBullet"/>
      </w:pPr>
      <w:r>
        <w:t xml:space="preserve">Style the first line “Headings and styles …” as a </w:t>
      </w:r>
      <w:r w:rsidR="007D598E">
        <w:rPr>
          <w:b/>
        </w:rPr>
        <w:t>T</w:t>
      </w:r>
      <w:r w:rsidRPr="00533F02">
        <w:rPr>
          <w:b/>
        </w:rPr>
        <w:t>itle</w:t>
      </w:r>
      <w:r>
        <w:rPr>
          <w:b/>
        </w:rPr>
        <w:t xml:space="preserve"> heading</w:t>
      </w:r>
    </w:p>
    <w:p w:rsidR="00533F02" w:rsidRPr="00533F02" w:rsidRDefault="00533F02" w:rsidP="00533F02">
      <w:pPr>
        <w:pStyle w:val="ListBullet"/>
      </w:pPr>
      <w:r>
        <w:t xml:space="preserve">Style the second line “The Magic Bear” as a </w:t>
      </w:r>
      <w:r w:rsidR="007D598E">
        <w:rPr>
          <w:b/>
        </w:rPr>
        <w:t>S</w:t>
      </w:r>
      <w:r w:rsidRPr="00533F02">
        <w:rPr>
          <w:b/>
        </w:rPr>
        <w:t>ubtitle</w:t>
      </w:r>
      <w:r>
        <w:rPr>
          <w:b/>
        </w:rPr>
        <w:t xml:space="preserve"> heading</w:t>
      </w:r>
    </w:p>
    <w:p w:rsidR="00533F02" w:rsidRDefault="00533F02" w:rsidP="00533F02">
      <w:pPr>
        <w:pStyle w:val="ListBullet"/>
      </w:pPr>
      <w:r>
        <w:t xml:space="preserve">Style all the chapter headings as </w:t>
      </w:r>
      <w:r w:rsidR="007D598E">
        <w:rPr>
          <w:b/>
        </w:rPr>
        <w:t>H</w:t>
      </w:r>
      <w:r w:rsidRPr="00533F02">
        <w:rPr>
          <w:b/>
        </w:rPr>
        <w:t>eading 1</w:t>
      </w:r>
    </w:p>
    <w:p w:rsidR="00533F02" w:rsidRPr="005F3857" w:rsidRDefault="00533F02" w:rsidP="00533F02">
      <w:pPr>
        <w:pStyle w:val="ListBullet"/>
      </w:pPr>
      <w:r>
        <w:t>Style the ingredients list “</w:t>
      </w:r>
      <w:proofErr w:type="spellStart"/>
      <w:r>
        <w:t>Gelatin</w:t>
      </w:r>
      <w:proofErr w:type="spellEnd"/>
      <w:r>
        <w:t xml:space="preserve"> … Corn flour”</w:t>
      </w:r>
      <w:r w:rsidR="005F3857">
        <w:t xml:space="preserve"> as </w:t>
      </w:r>
      <w:r w:rsidR="007D598E">
        <w:rPr>
          <w:b/>
        </w:rPr>
        <w:t>List B</w:t>
      </w:r>
      <w:r w:rsidR="005F3857">
        <w:rPr>
          <w:b/>
        </w:rPr>
        <w:t>ullet</w:t>
      </w:r>
    </w:p>
    <w:p w:rsidR="005F3857" w:rsidRDefault="005F3857" w:rsidP="005F3857">
      <w:pPr>
        <w:pStyle w:val="ListBullet"/>
      </w:pPr>
      <w:r>
        <w:t xml:space="preserve">Style the line “Marshmallow ingredients” above the bulleted list as a </w:t>
      </w:r>
      <w:r w:rsidR="007D598E">
        <w:rPr>
          <w:b/>
        </w:rPr>
        <w:t>H</w:t>
      </w:r>
      <w:r>
        <w:rPr>
          <w:b/>
        </w:rPr>
        <w:t>eading 2</w:t>
      </w:r>
    </w:p>
    <w:p w:rsidR="005F3857" w:rsidRPr="00A54766" w:rsidRDefault="00A54766" w:rsidP="00533F02">
      <w:pPr>
        <w:pStyle w:val="ListBullet"/>
      </w:pPr>
      <w:r>
        <w:t xml:space="preserve">Style the Jim Henson saying ‘there’s not a word …’ as a </w:t>
      </w:r>
      <w:r w:rsidR="007D598E">
        <w:rPr>
          <w:b/>
        </w:rPr>
        <w:t>Q</w:t>
      </w:r>
      <w:r w:rsidRPr="00A54766">
        <w:rPr>
          <w:b/>
        </w:rPr>
        <w:t>uote</w:t>
      </w:r>
    </w:p>
    <w:p w:rsidR="00F71B4F" w:rsidRDefault="00A54766" w:rsidP="00A54766">
      <w:r>
        <w:t>Save your styled document</w:t>
      </w:r>
      <w:r w:rsidR="00AE5968">
        <w:t>.</w:t>
      </w:r>
      <w:r w:rsidR="00F71B4F">
        <w:br w:type="page"/>
      </w:r>
    </w:p>
    <w:p w:rsidR="006C6DDF" w:rsidRDefault="006C6DDF" w:rsidP="00913CC2">
      <w:pPr>
        <w:pStyle w:val="Heading1"/>
      </w:pPr>
      <w:bookmarkStart w:id="12" w:name="_Toc482695262"/>
      <w:r>
        <w:lastRenderedPageBreak/>
        <w:t>Answer</w:t>
      </w:r>
      <w:r w:rsidR="00F71B4F">
        <w:t>s</w:t>
      </w:r>
      <w:r w:rsidR="00913CC2">
        <w:t xml:space="preserve"> to exercises</w:t>
      </w:r>
      <w:bookmarkEnd w:id="12"/>
    </w:p>
    <w:p w:rsidR="001A3831" w:rsidRDefault="001A3831" w:rsidP="001A3831">
      <w:pPr>
        <w:pStyle w:val="Heading2"/>
      </w:pPr>
      <w:bookmarkStart w:id="13" w:name="_Toc482695263"/>
      <w:r>
        <w:t xml:space="preserve">Exercise </w:t>
      </w:r>
      <w:r w:rsidR="000F626F">
        <w:t>1</w:t>
      </w:r>
      <w:bookmarkEnd w:id="13"/>
    </w:p>
    <w:p w:rsidR="001A3831" w:rsidRPr="00BD3322" w:rsidRDefault="001A3831" w:rsidP="00BD3322">
      <w:r>
        <w:t>Download the “</w:t>
      </w:r>
      <w:r w:rsidR="00C9337E" w:rsidRPr="00C9337E">
        <w:rPr>
          <w:b/>
        </w:rPr>
        <w:t xml:space="preserve">Exercise 1: </w:t>
      </w:r>
      <w:hyperlink r:id="rId15" w:history="1">
        <w:r w:rsidR="006B0548" w:rsidRPr="003C248C">
          <w:rPr>
            <w:b/>
          </w:rPr>
          <w:t>Headings and Styles</w:t>
        </w:r>
        <w:r w:rsidRPr="003C248C">
          <w:rPr>
            <w:b/>
          </w:rPr>
          <w:t xml:space="preserve"> </w:t>
        </w:r>
        <w:r w:rsidR="001D7C4C" w:rsidRPr="003C248C">
          <w:rPr>
            <w:b/>
          </w:rPr>
          <w:t>answer</w:t>
        </w:r>
        <w:r w:rsidRPr="003C248C">
          <w:rPr>
            <w:b/>
          </w:rPr>
          <w:t xml:space="preserve"> document</w:t>
        </w:r>
      </w:hyperlink>
      <w:r>
        <w:t xml:space="preserve">” to see how your </w:t>
      </w:r>
      <w:r w:rsidR="006B0548">
        <w:t>styled</w:t>
      </w:r>
      <w:r>
        <w:t xml:space="preserve"> document should look.</w:t>
      </w:r>
    </w:p>
    <w:p w:rsidR="00BD3322" w:rsidRDefault="00BD3322" w:rsidP="00280C80">
      <w:pPr>
        <w:spacing w:after="0" w:line="240" w:lineRule="auto"/>
        <w:rPr>
          <w:sz w:val="24"/>
          <w:szCs w:val="24"/>
        </w:rPr>
      </w:pPr>
    </w:p>
    <w:p w:rsidR="004F3C2C" w:rsidRDefault="00BD3322" w:rsidP="00280C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280C80" w:rsidRPr="00280C80" w:rsidRDefault="00280C80" w:rsidP="00280C80">
      <w:pPr>
        <w:spacing w:after="0" w:line="240" w:lineRule="auto"/>
        <w:rPr>
          <w:sz w:val="24"/>
          <w:szCs w:val="24"/>
        </w:rPr>
      </w:pPr>
      <w:r w:rsidRPr="00280C80">
        <w:rPr>
          <w:sz w:val="24"/>
          <w:szCs w:val="24"/>
        </w:rPr>
        <w:t xml:space="preserve">Author: </w:t>
      </w:r>
      <w:r w:rsidR="006E6999">
        <w:rPr>
          <w:sz w:val="24"/>
          <w:szCs w:val="24"/>
        </w:rPr>
        <w:t>RNB Bookshare</w:t>
      </w:r>
    </w:p>
    <w:p w:rsidR="00C21133" w:rsidRDefault="00280C80" w:rsidP="00280C80">
      <w:pPr>
        <w:spacing w:after="0" w:line="240" w:lineRule="auto"/>
        <w:rPr>
          <w:sz w:val="24"/>
          <w:szCs w:val="24"/>
        </w:rPr>
      </w:pPr>
      <w:r w:rsidRPr="00280C80">
        <w:rPr>
          <w:sz w:val="24"/>
          <w:szCs w:val="24"/>
        </w:rPr>
        <w:t>Date created:</w:t>
      </w:r>
      <w:r>
        <w:rPr>
          <w:sz w:val="24"/>
          <w:szCs w:val="24"/>
        </w:rPr>
        <w:t xml:space="preserve"> </w:t>
      </w:r>
      <w:r w:rsidR="00C21133">
        <w:rPr>
          <w:sz w:val="24"/>
          <w:szCs w:val="24"/>
        </w:rPr>
        <w:t>23 December 2016</w:t>
      </w:r>
    </w:p>
    <w:p w:rsidR="00280C80" w:rsidRPr="00280C80" w:rsidRDefault="00280C80" w:rsidP="00280C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last modified: </w:t>
      </w:r>
      <w:r w:rsidR="00A41178">
        <w:rPr>
          <w:sz w:val="24"/>
          <w:szCs w:val="24"/>
        </w:rPr>
        <w:t>16 May 2017, Version 2</w:t>
      </w:r>
    </w:p>
    <w:p w:rsidR="00280C80" w:rsidRPr="00280C80" w:rsidRDefault="00280C80" w:rsidP="00280C80">
      <w:pPr>
        <w:spacing w:after="0" w:line="240" w:lineRule="auto"/>
        <w:rPr>
          <w:sz w:val="24"/>
          <w:szCs w:val="24"/>
        </w:rPr>
      </w:pPr>
      <w:r w:rsidRPr="00280C80">
        <w:rPr>
          <w:sz w:val="24"/>
          <w:szCs w:val="24"/>
        </w:rPr>
        <w:t xml:space="preserve">File: </w:t>
      </w:r>
      <w:r w:rsidR="00C21133" w:rsidRPr="00C21133">
        <w:rPr>
          <w:sz w:val="24"/>
          <w:szCs w:val="24"/>
        </w:rPr>
        <w:t>M:\RNIB Bookshare\Guidance and training for customers\Self-study units</w:t>
      </w:r>
      <w:r w:rsidR="00C21133">
        <w:rPr>
          <w:sz w:val="24"/>
          <w:szCs w:val="24"/>
        </w:rPr>
        <w:t>\</w:t>
      </w:r>
      <w:r w:rsidR="00A41178" w:rsidRPr="00A41178">
        <w:rPr>
          <w:sz w:val="24"/>
          <w:szCs w:val="24"/>
        </w:rPr>
        <w:t>Unit1_Module3_Workbook.docx</w:t>
      </w:r>
    </w:p>
    <w:sectPr w:rsidR="00280C80" w:rsidRPr="00280C80" w:rsidSect="00C54804">
      <w:headerReference w:type="first" r:id="rId16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49" w:rsidRDefault="00510E49" w:rsidP="002E3B1E">
      <w:pPr>
        <w:spacing w:after="0" w:line="240" w:lineRule="auto"/>
      </w:pPr>
      <w:r>
        <w:separator/>
      </w:r>
    </w:p>
  </w:endnote>
  <w:endnote w:type="continuationSeparator" w:id="0">
    <w:p w:rsidR="00510E49" w:rsidRDefault="00510E49" w:rsidP="002E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08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E3D" w:rsidRDefault="007D6E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E3D" w:rsidRDefault="007D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49" w:rsidRDefault="00510E49" w:rsidP="002E3B1E">
      <w:pPr>
        <w:spacing w:after="0" w:line="240" w:lineRule="auto"/>
      </w:pPr>
      <w:r>
        <w:separator/>
      </w:r>
    </w:p>
  </w:footnote>
  <w:footnote w:type="continuationSeparator" w:id="0">
    <w:p w:rsidR="00510E49" w:rsidRDefault="00510E49" w:rsidP="002E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EB" w:rsidRPr="00A77AEB" w:rsidRDefault="007A79AE" w:rsidP="00A77AEB">
    <w:pPr>
      <w:pStyle w:val="Header"/>
    </w:pPr>
    <w:r>
      <w:rPr>
        <w:noProof/>
        <w:sz w:val="24"/>
        <w:szCs w:val="24"/>
        <w:shd w:val="clear" w:color="auto" w:fill="FFFFFF"/>
      </w:rPr>
      <w:drawing>
        <wp:inline distT="0" distB="0" distL="0" distR="0" wp14:anchorId="54FF455D" wp14:editId="6014E749">
          <wp:extent cx="5142230" cy="914400"/>
          <wp:effectExtent l="0" t="0" r="1270" b="0"/>
          <wp:docPr id="3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2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10" w:rsidRPr="00A77AEB" w:rsidRDefault="006C3710" w:rsidP="00A77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CCCA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F5AC7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E0557C"/>
    <w:multiLevelType w:val="hybridMultilevel"/>
    <w:tmpl w:val="F5008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6FAC"/>
    <w:multiLevelType w:val="hybridMultilevel"/>
    <w:tmpl w:val="FABC8178"/>
    <w:lvl w:ilvl="0" w:tplc="1B4A5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9"/>
    <w:rsid w:val="00013308"/>
    <w:rsid w:val="000153A2"/>
    <w:rsid w:val="00060AD9"/>
    <w:rsid w:val="000620D6"/>
    <w:rsid w:val="00064464"/>
    <w:rsid w:val="000712CD"/>
    <w:rsid w:val="00081408"/>
    <w:rsid w:val="00095E6E"/>
    <w:rsid w:val="000A5C23"/>
    <w:rsid w:val="000C2E44"/>
    <w:rsid w:val="000D3C3F"/>
    <w:rsid w:val="000D4F54"/>
    <w:rsid w:val="000E09FD"/>
    <w:rsid w:val="000F626F"/>
    <w:rsid w:val="00120501"/>
    <w:rsid w:val="00152F8E"/>
    <w:rsid w:val="00161FA0"/>
    <w:rsid w:val="00174E78"/>
    <w:rsid w:val="001779B8"/>
    <w:rsid w:val="0019407C"/>
    <w:rsid w:val="001A029E"/>
    <w:rsid w:val="001A0E42"/>
    <w:rsid w:val="001A3831"/>
    <w:rsid w:val="001A4CC7"/>
    <w:rsid w:val="001B13DD"/>
    <w:rsid w:val="001B5A1F"/>
    <w:rsid w:val="001D7C4C"/>
    <w:rsid w:val="001E224A"/>
    <w:rsid w:val="001E688D"/>
    <w:rsid w:val="001E7424"/>
    <w:rsid w:val="00202A44"/>
    <w:rsid w:val="00232C83"/>
    <w:rsid w:val="00254CD6"/>
    <w:rsid w:val="002661C6"/>
    <w:rsid w:val="0027631B"/>
    <w:rsid w:val="00280C80"/>
    <w:rsid w:val="0028326A"/>
    <w:rsid w:val="00285981"/>
    <w:rsid w:val="002A0F56"/>
    <w:rsid w:val="002D30DD"/>
    <w:rsid w:val="002D3984"/>
    <w:rsid w:val="002E3B1E"/>
    <w:rsid w:val="003145C3"/>
    <w:rsid w:val="0035470E"/>
    <w:rsid w:val="003C248C"/>
    <w:rsid w:val="003C3A1A"/>
    <w:rsid w:val="003D6ADE"/>
    <w:rsid w:val="003E2188"/>
    <w:rsid w:val="004003EC"/>
    <w:rsid w:val="00411371"/>
    <w:rsid w:val="00425E8C"/>
    <w:rsid w:val="004347AD"/>
    <w:rsid w:val="004479C5"/>
    <w:rsid w:val="00461B1C"/>
    <w:rsid w:val="004875D1"/>
    <w:rsid w:val="00490710"/>
    <w:rsid w:val="004A04B3"/>
    <w:rsid w:val="004A142D"/>
    <w:rsid w:val="004B09D7"/>
    <w:rsid w:val="004B6095"/>
    <w:rsid w:val="004E5A4A"/>
    <w:rsid w:val="004F3C2C"/>
    <w:rsid w:val="004F7637"/>
    <w:rsid w:val="00510E49"/>
    <w:rsid w:val="005262F6"/>
    <w:rsid w:val="00533F02"/>
    <w:rsid w:val="00561755"/>
    <w:rsid w:val="0056192F"/>
    <w:rsid w:val="0059059A"/>
    <w:rsid w:val="00592183"/>
    <w:rsid w:val="005A12BE"/>
    <w:rsid w:val="005A703B"/>
    <w:rsid w:val="005B29FB"/>
    <w:rsid w:val="005B7669"/>
    <w:rsid w:val="005C525C"/>
    <w:rsid w:val="005C689F"/>
    <w:rsid w:val="005C7A76"/>
    <w:rsid w:val="005D5106"/>
    <w:rsid w:val="005E4019"/>
    <w:rsid w:val="005E4A2A"/>
    <w:rsid w:val="005F3857"/>
    <w:rsid w:val="00601398"/>
    <w:rsid w:val="00617377"/>
    <w:rsid w:val="00623F4E"/>
    <w:rsid w:val="006536E1"/>
    <w:rsid w:val="006932E2"/>
    <w:rsid w:val="006B0548"/>
    <w:rsid w:val="006C3710"/>
    <w:rsid w:val="006C6DDF"/>
    <w:rsid w:val="006E6999"/>
    <w:rsid w:val="006F14E9"/>
    <w:rsid w:val="00720A6D"/>
    <w:rsid w:val="00723844"/>
    <w:rsid w:val="00726AA6"/>
    <w:rsid w:val="007346D3"/>
    <w:rsid w:val="00734B89"/>
    <w:rsid w:val="00741701"/>
    <w:rsid w:val="00781C93"/>
    <w:rsid w:val="00791059"/>
    <w:rsid w:val="0079142C"/>
    <w:rsid w:val="007A79AE"/>
    <w:rsid w:val="007B47A2"/>
    <w:rsid w:val="007B5733"/>
    <w:rsid w:val="007D5883"/>
    <w:rsid w:val="007D598E"/>
    <w:rsid w:val="007D6E3D"/>
    <w:rsid w:val="007E5F52"/>
    <w:rsid w:val="007E7A68"/>
    <w:rsid w:val="00816191"/>
    <w:rsid w:val="00820661"/>
    <w:rsid w:val="008371DA"/>
    <w:rsid w:val="00846D85"/>
    <w:rsid w:val="008759AE"/>
    <w:rsid w:val="00880538"/>
    <w:rsid w:val="008908EF"/>
    <w:rsid w:val="008D04F0"/>
    <w:rsid w:val="008F4623"/>
    <w:rsid w:val="008F4628"/>
    <w:rsid w:val="009013DE"/>
    <w:rsid w:val="00913CC2"/>
    <w:rsid w:val="00915274"/>
    <w:rsid w:val="00926B2C"/>
    <w:rsid w:val="00943352"/>
    <w:rsid w:val="00971B00"/>
    <w:rsid w:val="009771E1"/>
    <w:rsid w:val="009A7E2A"/>
    <w:rsid w:val="009B30C5"/>
    <w:rsid w:val="009B561A"/>
    <w:rsid w:val="009C609F"/>
    <w:rsid w:val="009E5828"/>
    <w:rsid w:val="00A02F7F"/>
    <w:rsid w:val="00A258E7"/>
    <w:rsid w:val="00A41178"/>
    <w:rsid w:val="00A45911"/>
    <w:rsid w:val="00A5334E"/>
    <w:rsid w:val="00A53739"/>
    <w:rsid w:val="00A54766"/>
    <w:rsid w:val="00A76C08"/>
    <w:rsid w:val="00A77AEB"/>
    <w:rsid w:val="00A96AEE"/>
    <w:rsid w:val="00AC1EDF"/>
    <w:rsid w:val="00AE5504"/>
    <w:rsid w:val="00AE5968"/>
    <w:rsid w:val="00AF38FB"/>
    <w:rsid w:val="00B01598"/>
    <w:rsid w:val="00B03884"/>
    <w:rsid w:val="00B20501"/>
    <w:rsid w:val="00B61BD0"/>
    <w:rsid w:val="00B853A3"/>
    <w:rsid w:val="00B9436F"/>
    <w:rsid w:val="00BB1A2F"/>
    <w:rsid w:val="00BD1705"/>
    <w:rsid w:val="00BD3322"/>
    <w:rsid w:val="00BD766E"/>
    <w:rsid w:val="00BE0EA2"/>
    <w:rsid w:val="00BF688C"/>
    <w:rsid w:val="00C11BF3"/>
    <w:rsid w:val="00C21133"/>
    <w:rsid w:val="00C31293"/>
    <w:rsid w:val="00C33CDF"/>
    <w:rsid w:val="00C45605"/>
    <w:rsid w:val="00C54804"/>
    <w:rsid w:val="00C6299B"/>
    <w:rsid w:val="00C83FFE"/>
    <w:rsid w:val="00C856BA"/>
    <w:rsid w:val="00C9337E"/>
    <w:rsid w:val="00CA4BB6"/>
    <w:rsid w:val="00CB6786"/>
    <w:rsid w:val="00CD641C"/>
    <w:rsid w:val="00CE0630"/>
    <w:rsid w:val="00D06C1A"/>
    <w:rsid w:val="00D1389B"/>
    <w:rsid w:val="00D252DB"/>
    <w:rsid w:val="00D37E74"/>
    <w:rsid w:val="00D44B0D"/>
    <w:rsid w:val="00D45B1B"/>
    <w:rsid w:val="00D673C8"/>
    <w:rsid w:val="00D93AD0"/>
    <w:rsid w:val="00DB2442"/>
    <w:rsid w:val="00DC6E3D"/>
    <w:rsid w:val="00DD73BC"/>
    <w:rsid w:val="00DD7E48"/>
    <w:rsid w:val="00E15318"/>
    <w:rsid w:val="00E34999"/>
    <w:rsid w:val="00E43168"/>
    <w:rsid w:val="00E457CA"/>
    <w:rsid w:val="00E5796D"/>
    <w:rsid w:val="00E62B59"/>
    <w:rsid w:val="00E77C5D"/>
    <w:rsid w:val="00E924A1"/>
    <w:rsid w:val="00E93C13"/>
    <w:rsid w:val="00EB29B9"/>
    <w:rsid w:val="00F02735"/>
    <w:rsid w:val="00F02A8B"/>
    <w:rsid w:val="00F047A7"/>
    <w:rsid w:val="00F116BC"/>
    <w:rsid w:val="00F25C85"/>
    <w:rsid w:val="00F35627"/>
    <w:rsid w:val="00F52847"/>
    <w:rsid w:val="00F54E6E"/>
    <w:rsid w:val="00F567E6"/>
    <w:rsid w:val="00F570B3"/>
    <w:rsid w:val="00F57EFA"/>
    <w:rsid w:val="00F71B4F"/>
    <w:rsid w:val="00F76F99"/>
    <w:rsid w:val="00F841E2"/>
    <w:rsid w:val="00FB1437"/>
    <w:rsid w:val="00FC435D"/>
    <w:rsid w:val="00FC7D24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Bullet" w:qFormat="1"/>
    <w:lsdException w:name="List Number" w:qFormat="1"/>
    <w:lsdException w:name="Title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1A0E42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qFormat/>
    <w:rsid w:val="001E688D"/>
    <w:pPr>
      <w:numPr>
        <w:numId w:val="1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qFormat/>
    <w:rsid w:val="00152F8E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ListBulletChar">
    <w:name w:val="List Bullet Char"/>
    <w:link w:val="ListBullet"/>
    <w:rsid w:val="001E688D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E3B1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E3B1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2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7D24"/>
    <w:pPr>
      <w:ind w:left="720"/>
      <w:contextualSpacing/>
    </w:pPr>
  </w:style>
  <w:style w:type="character" w:styleId="Hyperlink">
    <w:name w:val="Hyperlink"/>
    <w:uiPriority w:val="99"/>
    <w:rsid w:val="00FC7D2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C7D24"/>
    <w:pPr>
      <w:spacing w:after="100"/>
    </w:pPr>
    <w:rPr>
      <w:b/>
    </w:rPr>
  </w:style>
  <w:style w:type="table" w:styleId="TableGrid">
    <w:name w:val="Table Grid"/>
    <w:basedOn w:val="TableNormal"/>
    <w:rsid w:val="00F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FC7D24"/>
    <w:pPr>
      <w:spacing w:after="100"/>
      <w:ind w:left="720"/>
    </w:pPr>
  </w:style>
  <w:style w:type="character" w:styleId="FollowedHyperlink">
    <w:name w:val="FollowedHyperlink"/>
    <w:rsid w:val="005D51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Bullet" w:qFormat="1"/>
    <w:lsdException w:name="List Number" w:qFormat="1"/>
    <w:lsdException w:name="Title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1A0E42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qFormat/>
    <w:rsid w:val="001E688D"/>
    <w:pPr>
      <w:numPr>
        <w:numId w:val="1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qFormat/>
    <w:rsid w:val="00152F8E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ListBulletChar">
    <w:name w:val="List Bullet Char"/>
    <w:link w:val="ListBullet"/>
    <w:rsid w:val="001E688D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E3B1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E3B1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2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7D24"/>
    <w:pPr>
      <w:ind w:left="720"/>
      <w:contextualSpacing/>
    </w:pPr>
  </w:style>
  <w:style w:type="character" w:styleId="Hyperlink">
    <w:name w:val="Hyperlink"/>
    <w:uiPriority w:val="99"/>
    <w:rsid w:val="00FC7D2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C7D24"/>
    <w:pPr>
      <w:spacing w:after="100"/>
    </w:pPr>
    <w:rPr>
      <w:b/>
    </w:rPr>
  </w:style>
  <w:style w:type="table" w:styleId="TableGrid">
    <w:name w:val="Table Grid"/>
    <w:basedOn w:val="TableNormal"/>
    <w:rsid w:val="00F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FC7D24"/>
    <w:pPr>
      <w:spacing w:after="100"/>
      <w:ind w:left="720"/>
    </w:pPr>
  </w:style>
  <w:style w:type="character" w:styleId="FollowedHyperlink">
    <w:name w:val="FollowedHyperlink"/>
    <w:rsid w:val="005D51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l.groovygecko.net/anon.groovy/clients/rnib/activity_5B_finding_styles_keyboard.mp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s.groovygecko.net/groovyg/clients/rnib/activity5a-finding-styles-with-mouse.wm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.groovygecko.net/anon.groovy/clients/rnib/activity_5A_finding_styles_mouse.mp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ad2learn.org.uk/training/selfstudy/unit2/unit2_introduction.php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l.groovygecko.net/anon.groovy/clients/rnib/activity_5B_finding_styles_keyboard.mp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D0A1-EE56-432E-B352-04CFA67A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1019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Load2Learn</vt:lpstr>
    </vt:vector>
  </TitlesOfParts>
  <Company>RNIB</Company>
  <LinksUpToDate>false</LinksUpToDate>
  <CharactersWithSpaces>7458</CharactersWithSpaces>
  <SharedDoc>false</SharedDoc>
  <HLinks>
    <vt:vector size="84" baseType="variant">
      <vt:variant>
        <vt:i4>1179740</vt:i4>
      </vt:variant>
      <vt:variant>
        <vt:i4>72</vt:i4>
      </vt:variant>
      <vt:variant>
        <vt:i4>0</vt:i4>
      </vt:variant>
      <vt:variant>
        <vt:i4>5</vt:i4>
      </vt:variant>
      <vt:variant>
        <vt:lpwstr>https://load2learn.org.uk/training/cuecards/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https://load2learn.org.uk/training/cuecards/</vt:lpwstr>
      </vt:variant>
      <vt:variant>
        <vt:lpwstr/>
      </vt:variant>
      <vt:variant>
        <vt:i4>2687079</vt:i4>
      </vt:variant>
      <vt:variant>
        <vt:i4>66</vt:i4>
      </vt:variant>
      <vt:variant>
        <vt:i4>0</vt:i4>
      </vt:variant>
      <vt:variant>
        <vt:i4>5</vt:i4>
      </vt:variant>
      <vt:variant>
        <vt:lpwstr>https://load2learn.org.uk/training/</vt:lpwstr>
      </vt:variant>
      <vt:variant>
        <vt:lpwstr>cuecards</vt:lpwstr>
      </vt:variant>
      <vt:variant>
        <vt:i4>2687079</vt:i4>
      </vt:variant>
      <vt:variant>
        <vt:i4>63</vt:i4>
      </vt:variant>
      <vt:variant>
        <vt:i4>0</vt:i4>
      </vt:variant>
      <vt:variant>
        <vt:i4>5</vt:i4>
      </vt:variant>
      <vt:variant>
        <vt:lpwstr>https://load2learn.org.uk/training/</vt:lpwstr>
      </vt:variant>
      <vt:variant>
        <vt:lpwstr>cuecards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_Toc397614329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_Toc397614328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_Toc397614327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_Toc397614326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_Toc397614325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_Toc397614324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_Toc397614323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_Toc397614322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_Toc397614321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_Toc397614320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Load2Learn</dc:title>
  <dc:creator>Homer, Andrew</dc:creator>
  <cp:lastModifiedBy>Short, Jennie</cp:lastModifiedBy>
  <cp:revision>9</cp:revision>
  <cp:lastPrinted>2014-09-04T12:06:00Z</cp:lastPrinted>
  <dcterms:created xsi:type="dcterms:W3CDTF">2017-01-23T12:42:00Z</dcterms:created>
  <dcterms:modified xsi:type="dcterms:W3CDTF">2017-05-16T09:52:00Z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-1448687428</vt:i4>
  </property>
</Properties>
</file>