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41" w:rsidRDefault="00B71B41" w:rsidP="005D5106">
      <w:bookmarkStart w:id="0" w:name="_GoBack"/>
      <w:bookmarkEnd w:id="0"/>
    </w:p>
    <w:p w:rsidR="00B71B41" w:rsidRDefault="00407E7D" w:rsidP="00C54804">
      <w:pPr>
        <w:pStyle w:val="Title"/>
      </w:pPr>
      <w:r>
        <w:t>Unit 1</w:t>
      </w:r>
      <w:r w:rsidR="00AC2EEC">
        <w:t>: Module 3, Activity 3</w:t>
      </w:r>
    </w:p>
    <w:p w:rsidR="00B71B41" w:rsidRPr="00013308" w:rsidRDefault="00B71B41" w:rsidP="00013308">
      <w:pPr>
        <w:pStyle w:val="Title"/>
      </w:pPr>
      <w:r>
        <w:t>Shortcuts, Toolbars and Key strokes for Headings and Styles</w:t>
      </w:r>
    </w:p>
    <w:p w:rsidR="00957B74" w:rsidRDefault="00B71B41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8032208" w:history="1">
        <w:r w:rsidR="00957B74" w:rsidRPr="009D6F29">
          <w:rPr>
            <w:rStyle w:val="Hyperlink"/>
            <w:noProof/>
          </w:rPr>
          <w:t>Word 2010 and 2007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_Toc398032208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2</w:t>
        </w:r>
        <w:r w:rsidR="00957B74">
          <w:rPr>
            <w:noProof/>
            <w:webHidden/>
          </w:rPr>
          <w:fldChar w:fldCharType="end"/>
        </w:r>
      </w:hyperlink>
    </w:p>
    <w:p w:rsidR="00957B74" w:rsidRDefault="00713A23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8032209" w:history="1">
        <w:r w:rsidR="00957B74" w:rsidRPr="009D6F29">
          <w:rPr>
            <w:rStyle w:val="Hyperlink"/>
            <w:noProof/>
          </w:rPr>
          <w:t>Headings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_Toc398032209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2</w:t>
        </w:r>
        <w:r w:rsidR="00957B74">
          <w:rPr>
            <w:noProof/>
            <w:webHidden/>
          </w:rPr>
          <w:fldChar w:fldCharType="end"/>
        </w:r>
      </w:hyperlink>
    </w:p>
    <w:p w:rsidR="00957B74" w:rsidRDefault="00713A23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8032210" w:history="1">
        <w:r w:rsidR="00957B74" w:rsidRPr="009D6F29">
          <w:rPr>
            <w:rStyle w:val="Hyperlink"/>
            <w:noProof/>
          </w:rPr>
          <w:t>Styles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_Toc398032210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5</w:t>
        </w:r>
        <w:r w:rsidR="00957B74">
          <w:rPr>
            <w:noProof/>
            <w:webHidden/>
          </w:rPr>
          <w:fldChar w:fldCharType="end"/>
        </w:r>
      </w:hyperlink>
    </w:p>
    <w:p w:rsidR="00957B74" w:rsidRDefault="00713A23">
      <w:pPr>
        <w:pStyle w:val="TOC1"/>
        <w:tabs>
          <w:tab w:val="right" w:leader="dot" w:pos="8296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98032211" w:history="1">
        <w:r w:rsidR="00957B74" w:rsidRPr="009D6F29">
          <w:rPr>
            <w:rStyle w:val="Hyperlink"/>
            <w:noProof/>
          </w:rPr>
          <w:t>Word 2003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_Toc398032211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6</w:t>
        </w:r>
        <w:r w:rsidR="00957B74">
          <w:rPr>
            <w:noProof/>
            <w:webHidden/>
          </w:rPr>
          <w:fldChar w:fldCharType="end"/>
        </w:r>
      </w:hyperlink>
    </w:p>
    <w:p w:rsidR="00957B74" w:rsidRDefault="00713A23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8032212" w:history="1">
        <w:r w:rsidR="00957B74" w:rsidRPr="009D6F29">
          <w:rPr>
            <w:rStyle w:val="Hyperlink"/>
            <w:noProof/>
          </w:rPr>
          <w:t>Headings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_Toc398032212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6</w:t>
        </w:r>
        <w:r w:rsidR="00957B74">
          <w:rPr>
            <w:noProof/>
            <w:webHidden/>
          </w:rPr>
          <w:fldChar w:fldCharType="end"/>
        </w:r>
      </w:hyperlink>
    </w:p>
    <w:p w:rsidR="00957B74" w:rsidRDefault="00713A23">
      <w:pPr>
        <w:pStyle w:val="TOC2"/>
        <w:tabs>
          <w:tab w:val="right" w:leader="dot" w:pos="8296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8032213" w:history="1">
        <w:r w:rsidR="00957B74" w:rsidRPr="009D6F29">
          <w:rPr>
            <w:rStyle w:val="Hyperlink"/>
            <w:noProof/>
          </w:rPr>
          <w:t>Styles</w:t>
        </w:r>
        <w:r w:rsidR="00957B74">
          <w:rPr>
            <w:noProof/>
            <w:webHidden/>
          </w:rPr>
          <w:tab/>
        </w:r>
        <w:r w:rsidR="00957B74">
          <w:rPr>
            <w:noProof/>
            <w:webHidden/>
          </w:rPr>
          <w:fldChar w:fldCharType="begin"/>
        </w:r>
        <w:r w:rsidR="00957B74">
          <w:rPr>
            <w:noProof/>
            <w:webHidden/>
          </w:rPr>
          <w:instrText xml:space="preserve"> PAGEREF _Toc398032213 \h </w:instrText>
        </w:r>
        <w:r w:rsidR="00957B74">
          <w:rPr>
            <w:noProof/>
            <w:webHidden/>
          </w:rPr>
        </w:r>
        <w:r w:rsidR="00957B74">
          <w:rPr>
            <w:noProof/>
            <w:webHidden/>
          </w:rPr>
          <w:fldChar w:fldCharType="separate"/>
        </w:r>
        <w:r w:rsidR="00DC165F">
          <w:rPr>
            <w:noProof/>
            <w:webHidden/>
          </w:rPr>
          <w:t>9</w:t>
        </w:r>
        <w:r w:rsidR="00957B74">
          <w:rPr>
            <w:noProof/>
            <w:webHidden/>
          </w:rPr>
          <w:fldChar w:fldCharType="end"/>
        </w:r>
      </w:hyperlink>
    </w:p>
    <w:p w:rsidR="00B71B41" w:rsidRPr="0019407C" w:rsidRDefault="00B71B41" w:rsidP="0019407C">
      <w:pPr>
        <w:sectPr w:rsidR="00B71B41" w:rsidRPr="0019407C" w:rsidSect="00C54804">
          <w:headerReference w:type="first" r:id="rId9"/>
          <w:pgSz w:w="11906" w:h="16838"/>
          <w:pgMar w:top="1440" w:right="1800" w:bottom="1440" w:left="1800" w:header="708" w:footer="708" w:gutter="0"/>
          <w:cols w:space="708"/>
          <w:titlePg/>
          <w:docGrid w:linePitch="381"/>
        </w:sectPr>
      </w:pPr>
      <w:r>
        <w:fldChar w:fldCharType="end"/>
      </w:r>
    </w:p>
    <w:p w:rsidR="00B71B41" w:rsidRDefault="00B71B41" w:rsidP="00040D23">
      <w:pPr>
        <w:pStyle w:val="Heading1"/>
      </w:pPr>
      <w:bookmarkStart w:id="1" w:name="_Activity_1"/>
      <w:bookmarkStart w:id="2" w:name="_Toc398032208"/>
      <w:bookmarkEnd w:id="1"/>
      <w:r>
        <w:lastRenderedPageBreak/>
        <w:t>Word 2010</w:t>
      </w:r>
      <w:r w:rsidR="006238EA">
        <w:t xml:space="preserve"> and 2007</w:t>
      </w:r>
      <w:bookmarkEnd w:id="2"/>
    </w:p>
    <w:p w:rsidR="00B71B41" w:rsidRPr="00AD0356" w:rsidRDefault="00337951" w:rsidP="00337951">
      <w:pPr>
        <w:pStyle w:val="Heading2"/>
      </w:pPr>
      <w:bookmarkStart w:id="3" w:name="_Toc398032209"/>
      <w:r>
        <w:t>Headings</w:t>
      </w:r>
      <w:bookmarkEnd w:id="3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1843"/>
        <w:gridCol w:w="2268"/>
      </w:tblGrid>
      <w:tr w:rsidR="00B71B41" w:rsidTr="00A30A5E">
        <w:trPr>
          <w:tblHeader/>
        </w:trPr>
        <w:tc>
          <w:tcPr>
            <w:tcW w:w="1526" w:type="dxa"/>
          </w:tcPr>
          <w:p w:rsidR="00B71B41" w:rsidRPr="00A30A5E" w:rsidRDefault="00B71B41" w:rsidP="00561755">
            <w:pPr>
              <w:rPr>
                <w:b/>
              </w:rPr>
            </w:pPr>
            <w:r w:rsidRPr="00A30A5E">
              <w:rPr>
                <w:b/>
              </w:rPr>
              <w:t>Heading</w:t>
            </w:r>
          </w:p>
        </w:tc>
        <w:tc>
          <w:tcPr>
            <w:tcW w:w="1843" w:type="dxa"/>
          </w:tcPr>
          <w:p w:rsidR="00B71B41" w:rsidRPr="00A30A5E" w:rsidRDefault="00B71B41" w:rsidP="00561755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B71B41" w:rsidRPr="00A30A5E" w:rsidRDefault="00B71B41" w:rsidP="00561755">
            <w:pPr>
              <w:rPr>
                <w:b/>
              </w:rPr>
            </w:pPr>
            <w:r w:rsidRPr="00A30A5E">
              <w:rPr>
                <w:b/>
              </w:rPr>
              <w:t>Quick Access Toolbar</w:t>
            </w:r>
          </w:p>
        </w:tc>
        <w:tc>
          <w:tcPr>
            <w:tcW w:w="1843" w:type="dxa"/>
          </w:tcPr>
          <w:p w:rsidR="00B71B41" w:rsidRPr="00A30A5E" w:rsidRDefault="00B71B41" w:rsidP="00561755">
            <w:pPr>
              <w:rPr>
                <w:b/>
              </w:rPr>
            </w:pPr>
            <w:r w:rsidRPr="00A30A5E">
              <w:rPr>
                <w:b/>
              </w:rPr>
              <w:t>Toolbar</w:t>
            </w:r>
          </w:p>
        </w:tc>
        <w:tc>
          <w:tcPr>
            <w:tcW w:w="2268" w:type="dxa"/>
          </w:tcPr>
          <w:p w:rsidR="00B71B41" w:rsidRPr="00A30A5E" w:rsidRDefault="00B71B41" w:rsidP="00561755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t>Title</w:t>
            </w:r>
          </w:p>
        </w:tc>
        <w:tc>
          <w:tcPr>
            <w:tcW w:w="1843" w:type="dxa"/>
          </w:tcPr>
          <w:p w:rsidR="00B71B41" w:rsidRDefault="00B71B41" w:rsidP="00561755"/>
        </w:tc>
        <w:tc>
          <w:tcPr>
            <w:tcW w:w="1559" w:type="dxa"/>
          </w:tcPr>
          <w:p w:rsidR="00B71B41" w:rsidRDefault="00B71B41" w:rsidP="007F22EA">
            <w:r>
              <w:t>Title</w:t>
            </w:r>
          </w:p>
        </w:tc>
        <w:tc>
          <w:tcPr>
            <w:tcW w:w="1843" w:type="dxa"/>
          </w:tcPr>
          <w:p w:rsidR="00B71B41" w:rsidRDefault="00B71B41" w:rsidP="00561755">
            <w:r>
              <w:t xml:space="preserve">Home </w:t>
            </w:r>
          </w:p>
          <w:p w:rsidR="00B71B41" w:rsidRDefault="00B71B41" w:rsidP="00561755">
            <w:r>
              <w:t xml:space="preserve">Styles </w:t>
            </w:r>
          </w:p>
          <w:p w:rsidR="00B71B41" w:rsidRDefault="00B71B41" w:rsidP="00CE57DE">
            <w:r>
              <w:t>Title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Title</w:t>
            </w:r>
          </w:p>
          <w:p w:rsidR="00B71B41" w:rsidRDefault="00B71B41" w:rsidP="00CE57DE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t>Subtitle</w:t>
            </w:r>
          </w:p>
        </w:tc>
        <w:tc>
          <w:tcPr>
            <w:tcW w:w="1843" w:type="dxa"/>
          </w:tcPr>
          <w:p w:rsidR="00B71B41" w:rsidRDefault="00B71B41" w:rsidP="00561755"/>
        </w:tc>
        <w:tc>
          <w:tcPr>
            <w:tcW w:w="1559" w:type="dxa"/>
          </w:tcPr>
          <w:p w:rsidR="00B71B41" w:rsidRDefault="00B71B41" w:rsidP="007F22EA">
            <w:r>
              <w:t>Subtitle</w:t>
            </w:r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r>
              <w:t>Subtitle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Subtitle</w:t>
            </w:r>
          </w:p>
          <w:p w:rsidR="00B71B41" w:rsidRDefault="00B71B41" w:rsidP="00CE57DE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t>Heading 1</w:t>
            </w:r>
          </w:p>
        </w:tc>
        <w:tc>
          <w:tcPr>
            <w:tcW w:w="1843" w:type="dxa"/>
          </w:tcPr>
          <w:p w:rsidR="00B71B41" w:rsidRDefault="00B71B41" w:rsidP="00561755">
            <w:r>
              <w:t>Ctrl, Alt, 1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1</w:t>
            </w:r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r>
              <w:t>Heading 1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Heading 1</w:t>
            </w:r>
          </w:p>
          <w:p w:rsidR="00B71B41" w:rsidRDefault="00B71B41" w:rsidP="00CE57DE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lastRenderedPageBreak/>
              <w:t>Heading 2</w:t>
            </w:r>
          </w:p>
        </w:tc>
        <w:tc>
          <w:tcPr>
            <w:tcW w:w="1843" w:type="dxa"/>
          </w:tcPr>
          <w:p w:rsidR="00B71B41" w:rsidRDefault="00B71B41" w:rsidP="00561755">
            <w:r>
              <w:t>Ctrl, Alt, 2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2</w:t>
            </w:r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r>
              <w:t>Heading 2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Heading 2</w:t>
            </w:r>
          </w:p>
          <w:p w:rsidR="00B71B41" w:rsidRDefault="00B71B41" w:rsidP="00CE57DE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t>Heading 3</w:t>
            </w:r>
          </w:p>
        </w:tc>
        <w:tc>
          <w:tcPr>
            <w:tcW w:w="1843" w:type="dxa"/>
          </w:tcPr>
          <w:p w:rsidR="00B71B41" w:rsidRDefault="00B71B41" w:rsidP="00561755">
            <w:r>
              <w:t>Ctrl, Alt, 3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3</w:t>
            </w:r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r>
              <w:t>Heading 3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Heading 3</w:t>
            </w:r>
          </w:p>
          <w:p w:rsidR="00B71B41" w:rsidRDefault="00B71B41" w:rsidP="00CE57DE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r>
              <w:t>Heading 4</w:t>
            </w:r>
          </w:p>
        </w:tc>
        <w:tc>
          <w:tcPr>
            <w:tcW w:w="1843" w:type="dxa"/>
          </w:tcPr>
          <w:p w:rsidR="00B71B41" w:rsidRDefault="00B71B41" w:rsidP="00561755"/>
        </w:tc>
        <w:tc>
          <w:tcPr>
            <w:tcW w:w="1559" w:type="dxa"/>
          </w:tcPr>
          <w:p w:rsidR="00B71B41" w:rsidRDefault="00B71B41" w:rsidP="007F22EA">
            <w:r>
              <w:t>Heading 4</w:t>
            </w:r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r>
              <w:t>Heading 4</w:t>
            </w:r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>Cursor keys to Heading 4</w:t>
            </w:r>
          </w:p>
          <w:p w:rsidR="00B71B41" w:rsidRDefault="00B71B41" w:rsidP="00CE57DE">
            <w:r>
              <w:t>Return</w:t>
            </w:r>
          </w:p>
        </w:tc>
      </w:tr>
    </w:tbl>
    <w:p w:rsidR="00B71B41" w:rsidRDefault="00B71B41"/>
    <w:p w:rsidR="00B71B41" w:rsidRDefault="00B71B41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1843"/>
        <w:gridCol w:w="2268"/>
      </w:tblGrid>
      <w:tr w:rsidR="00B71B41" w:rsidTr="00A30A5E">
        <w:tc>
          <w:tcPr>
            <w:tcW w:w="1526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lastRenderedPageBreak/>
              <w:t>Heading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Quick Access Toolbar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Toolbar</w:t>
            </w:r>
          </w:p>
        </w:tc>
        <w:tc>
          <w:tcPr>
            <w:tcW w:w="2268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561755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1843" w:type="dxa"/>
          </w:tcPr>
          <w:p w:rsidR="00B71B41" w:rsidRDefault="00B71B41" w:rsidP="00561755">
            <w:r>
              <w:t>Ctrl, Shift, N</w:t>
            </w:r>
          </w:p>
        </w:tc>
        <w:tc>
          <w:tcPr>
            <w:tcW w:w="1559" w:type="dxa"/>
          </w:tcPr>
          <w:p w:rsidR="00B71B41" w:rsidRDefault="00B71B41" w:rsidP="007F22EA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1843" w:type="dxa"/>
          </w:tcPr>
          <w:p w:rsidR="00B71B41" w:rsidRDefault="00B71B41" w:rsidP="00CE57DE">
            <w:r>
              <w:t xml:space="preserve">Home </w:t>
            </w:r>
          </w:p>
          <w:p w:rsidR="00B71B41" w:rsidRDefault="00B71B41" w:rsidP="00CE57DE">
            <w:r>
              <w:t xml:space="preserve">Styles </w:t>
            </w:r>
          </w:p>
          <w:p w:rsidR="00B71B41" w:rsidRDefault="00B71B41" w:rsidP="00CE57DE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2268" w:type="dxa"/>
          </w:tcPr>
          <w:p w:rsidR="00B71B41" w:rsidRDefault="00B71B41" w:rsidP="00CE57DE">
            <w:r>
              <w:t>Alt and H</w:t>
            </w:r>
          </w:p>
          <w:p w:rsidR="00B71B41" w:rsidRDefault="00B71B41" w:rsidP="00CE57DE">
            <w:r>
              <w:t>L</w:t>
            </w:r>
          </w:p>
          <w:p w:rsidR="00B71B41" w:rsidRDefault="00B71B41" w:rsidP="00CE57DE">
            <w:r>
              <w:t xml:space="preserve">Cursor keys to </w:t>
            </w:r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  <w:p w:rsidR="00B71B41" w:rsidRDefault="00B71B41" w:rsidP="00CE57DE">
            <w:r>
              <w:t>Return</w:t>
            </w:r>
          </w:p>
        </w:tc>
      </w:tr>
    </w:tbl>
    <w:p w:rsidR="00337951" w:rsidRDefault="00337951" w:rsidP="00337951">
      <w:r>
        <w:br w:type="page"/>
      </w:r>
    </w:p>
    <w:p w:rsidR="00337951" w:rsidRDefault="00337951" w:rsidP="00337951">
      <w:pPr>
        <w:pStyle w:val="Heading2"/>
      </w:pPr>
      <w:bookmarkStart w:id="4" w:name="_Toc398032210"/>
      <w:r>
        <w:lastRenderedPageBreak/>
        <w:t>Styles</w:t>
      </w:r>
      <w:bookmarkEnd w:id="4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1843"/>
        <w:gridCol w:w="2268"/>
      </w:tblGrid>
      <w:tr w:rsidR="00337951" w:rsidRPr="00A30A5E" w:rsidTr="007F22EA">
        <w:trPr>
          <w:tblHeader/>
        </w:trPr>
        <w:tc>
          <w:tcPr>
            <w:tcW w:w="1526" w:type="dxa"/>
          </w:tcPr>
          <w:p w:rsidR="00337951" w:rsidRPr="00A30A5E" w:rsidRDefault="00337951" w:rsidP="007F22EA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43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Quick Access Toolbar</w:t>
            </w:r>
          </w:p>
        </w:tc>
        <w:tc>
          <w:tcPr>
            <w:tcW w:w="1843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Toolbar</w:t>
            </w:r>
          </w:p>
        </w:tc>
        <w:tc>
          <w:tcPr>
            <w:tcW w:w="2268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337951" w:rsidTr="007F22EA">
        <w:tc>
          <w:tcPr>
            <w:tcW w:w="1526" w:type="dxa"/>
          </w:tcPr>
          <w:p w:rsidR="00337951" w:rsidRDefault="00337951" w:rsidP="007F22EA">
            <w:r>
              <w:t>List bullet</w:t>
            </w:r>
          </w:p>
        </w:tc>
        <w:tc>
          <w:tcPr>
            <w:tcW w:w="1843" w:type="dxa"/>
          </w:tcPr>
          <w:p w:rsidR="00337951" w:rsidRDefault="00337951" w:rsidP="007F22EA">
            <w:r>
              <w:t>Ctrl, Shift, L</w:t>
            </w:r>
          </w:p>
        </w:tc>
        <w:tc>
          <w:tcPr>
            <w:tcW w:w="1559" w:type="dxa"/>
          </w:tcPr>
          <w:p w:rsidR="00337951" w:rsidRDefault="00337951" w:rsidP="007F22EA">
            <w:r>
              <w:t>List bullet</w:t>
            </w:r>
          </w:p>
        </w:tc>
        <w:tc>
          <w:tcPr>
            <w:tcW w:w="1843" w:type="dxa"/>
          </w:tcPr>
          <w:p w:rsidR="00337951" w:rsidRDefault="00337951" w:rsidP="007F22EA">
            <w:r>
              <w:t xml:space="preserve">Home </w:t>
            </w:r>
          </w:p>
          <w:p w:rsidR="00337951" w:rsidRDefault="00337951" w:rsidP="007F22EA">
            <w:r>
              <w:t xml:space="preserve">Styles </w:t>
            </w:r>
          </w:p>
          <w:p w:rsidR="00337951" w:rsidRDefault="00337951" w:rsidP="007F22EA">
            <w:r>
              <w:t>List bullet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H</w:t>
            </w:r>
          </w:p>
          <w:p w:rsidR="00337951" w:rsidRDefault="00337951" w:rsidP="007F22EA">
            <w:r>
              <w:t>L</w:t>
            </w:r>
          </w:p>
          <w:p w:rsidR="00337951" w:rsidRDefault="00337951" w:rsidP="007F22EA">
            <w:r>
              <w:t>Cursor keys to List bullet</w:t>
            </w:r>
          </w:p>
          <w:p w:rsidR="00337951" w:rsidRDefault="00337951" w:rsidP="007F22EA">
            <w:r>
              <w:t>Return</w:t>
            </w:r>
          </w:p>
        </w:tc>
      </w:tr>
      <w:tr w:rsidR="00337951" w:rsidTr="007F22EA">
        <w:tc>
          <w:tcPr>
            <w:tcW w:w="1526" w:type="dxa"/>
          </w:tcPr>
          <w:p w:rsidR="00337951" w:rsidRDefault="00337951" w:rsidP="007F22EA">
            <w:r>
              <w:t>Quote</w:t>
            </w:r>
          </w:p>
        </w:tc>
        <w:tc>
          <w:tcPr>
            <w:tcW w:w="1843" w:type="dxa"/>
          </w:tcPr>
          <w:p w:rsidR="00337951" w:rsidRDefault="00337951" w:rsidP="007F22EA"/>
        </w:tc>
        <w:tc>
          <w:tcPr>
            <w:tcW w:w="1559" w:type="dxa"/>
          </w:tcPr>
          <w:p w:rsidR="00337951" w:rsidRDefault="00337951" w:rsidP="007F22EA">
            <w:r>
              <w:t>Quote</w:t>
            </w:r>
          </w:p>
        </w:tc>
        <w:tc>
          <w:tcPr>
            <w:tcW w:w="1843" w:type="dxa"/>
          </w:tcPr>
          <w:p w:rsidR="00337951" w:rsidRDefault="00337951" w:rsidP="007F22EA">
            <w:r>
              <w:t xml:space="preserve">Home </w:t>
            </w:r>
          </w:p>
          <w:p w:rsidR="00337951" w:rsidRDefault="00337951" w:rsidP="007F22EA">
            <w:r>
              <w:t xml:space="preserve">Styles </w:t>
            </w:r>
          </w:p>
          <w:p w:rsidR="00337951" w:rsidRDefault="00337951" w:rsidP="007F22EA">
            <w:r>
              <w:t>Quote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H</w:t>
            </w:r>
          </w:p>
          <w:p w:rsidR="00337951" w:rsidRDefault="00337951" w:rsidP="007F22EA">
            <w:r>
              <w:t>L</w:t>
            </w:r>
          </w:p>
          <w:p w:rsidR="00337951" w:rsidRDefault="00337951" w:rsidP="007F22EA">
            <w:r>
              <w:t>Cursor keys to Quote</w:t>
            </w:r>
          </w:p>
          <w:p w:rsidR="00337951" w:rsidRDefault="00337951" w:rsidP="007F22EA">
            <w:r>
              <w:t>Return</w:t>
            </w:r>
          </w:p>
        </w:tc>
      </w:tr>
      <w:tr w:rsidR="00337951" w:rsidTr="007F22EA">
        <w:tc>
          <w:tcPr>
            <w:tcW w:w="1526" w:type="dxa"/>
          </w:tcPr>
          <w:p w:rsidR="00337951" w:rsidRDefault="00337951" w:rsidP="007F22EA">
            <w:r>
              <w:t>List number</w:t>
            </w:r>
          </w:p>
        </w:tc>
        <w:tc>
          <w:tcPr>
            <w:tcW w:w="1843" w:type="dxa"/>
          </w:tcPr>
          <w:p w:rsidR="00337951" w:rsidRDefault="00337951" w:rsidP="007F22EA"/>
        </w:tc>
        <w:tc>
          <w:tcPr>
            <w:tcW w:w="1559" w:type="dxa"/>
          </w:tcPr>
          <w:p w:rsidR="00337951" w:rsidRDefault="00337951" w:rsidP="007F22EA">
            <w:r>
              <w:t>List number</w:t>
            </w:r>
          </w:p>
        </w:tc>
        <w:tc>
          <w:tcPr>
            <w:tcW w:w="1843" w:type="dxa"/>
          </w:tcPr>
          <w:p w:rsidR="00337951" w:rsidRDefault="00337951" w:rsidP="007F22EA">
            <w:r>
              <w:t xml:space="preserve">Home </w:t>
            </w:r>
          </w:p>
          <w:p w:rsidR="00337951" w:rsidRDefault="00337951" w:rsidP="007F22EA">
            <w:r>
              <w:t xml:space="preserve">Styles </w:t>
            </w:r>
          </w:p>
          <w:p w:rsidR="00337951" w:rsidRDefault="00337951" w:rsidP="007F22EA">
            <w:r>
              <w:t>List number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H</w:t>
            </w:r>
          </w:p>
          <w:p w:rsidR="00337951" w:rsidRDefault="00337951" w:rsidP="007F22EA">
            <w:r>
              <w:t>L</w:t>
            </w:r>
          </w:p>
          <w:p w:rsidR="00337951" w:rsidRDefault="00337951" w:rsidP="007F22EA">
            <w:r>
              <w:t>Cursor keys to List number</w:t>
            </w:r>
          </w:p>
          <w:p w:rsidR="00337951" w:rsidRDefault="00337951" w:rsidP="007F22EA">
            <w:r>
              <w:t>Return</w:t>
            </w:r>
          </w:p>
        </w:tc>
      </w:tr>
    </w:tbl>
    <w:p w:rsidR="00B71B41" w:rsidRDefault="00B71B41" w:rsidP="00337951">
      <w:pPr>
        <w:pStyle w:val="Heading1"/>
      </w:pPr>
      <w:r>
        <w:br w:type="page"/>
      </w:r>
      <w:bookmarkStart w:id="5" w:name="_Toc398032211"/>
      <w:r>
        <w:lastRenderedPageBreak/>
        <w:t>Word 2003</w:t>
      </w:r>
      <w:bookmarkEnd w:id="5"/>
    </w:p>
    <w:p w:rsidR="00B71B41" w:rsidRPr="00AD0356" w:rsidRDefault="00337951" w:rsidP="00337951">
      <w:pPr>
        <w:pStyle w:val="Heading2"/>
      </w:pPr>
      <w:bookmarkStart w:id="6" w:name="_Toc398032212"/>
      <w:r>
        <w:t>Headings</w:t>
      </w:r>
      <w:bookmarkEnd w:id="6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4"/>
        <w:gridCol w:w="1815"/>
        <w:gridCol w:w="1679"/>
        <w:gridCol w:w="1821"/>
        <w:gridCol w:w="2210"/>
      </w:tblGrid>
      <w:tr w:rsidR="00B71B41" w:rsidTr="00A30A5E">
        <w:trPr>
          <w:tblHeader/>
        </w:trPr>
        <w:tc>
          <w:tcPr>
            <w:tcW w:w="1526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Heading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B71B41" w:rsidRPr="00A30A5E" w:rsidRDefault="00B71B41" w:rsidP="007F22EA">
            <w:pPr>
              <w:rPr>
                <w:b/>
              </w:rPr>
            </w:pPr>
            <w:r>
              <w:rPr>
                <w:b/>
              </w:rPr>
              <w:t>Formatting</w:t>
            </w:r>
            <w:r w:rsidRPr="00A30A5E">
              <w:rPr>
                <w:b/>
              </w:rPr>
              <w:t xml:space="preserve"> Toolbar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>
              <w:rPr>
                <w:b/>
              </w:rPr>
              <w:t>Drop down menus</w:t>
            </w:r>
          </w:p>
        </w:tc>
        <w:tc>
          <w:tcPr>
            <w:tcW w:w="2268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t>Title</w:t>
            </w:r>
          </w:p>
        </w:tc>
        <w:tc>
          <w:tcPr>
            <w:tcW w:w="1843" w:type="dxa"/>
          </w:tcPr>
          <w:p w:rsidR="00B71B41" w:rsidRDefault="00B71B41" w:rsidP="007F22EA"/>
        </w:tc>
        <w:tc>
          <w:tcPr>
            <w:tcW w:w="1559" w:type="dxa"/>
          </w:tcPr>
          <w:p w:rsidR="00B71B41" w:rsidRDefault="00B71B41" w:rsidP="007F22EA">
            <w:r>
              <w:t>Title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r>
              <w:t>Title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Title</w:t>
            </w:r>
          </w:p>
          <w:p w:rsidR="00B71B41" w:rsidRDefault="00B71B41" w:rsidP="007F22EA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t>Subtitle</w:t>
            </w:r>
          </w:p>
        </w:tc>
        <w:tc>
          <w:tcPr>
            <w:tcW w:w="1843" w:type="dxa"/>
          </w:tcPr>
          <w:p w:rsidR="00B71B41" w:rsidRDefault="00B71B41" w:rsidP="007F22EA"/>
        </w:tc>
        <w:tc>
          <w:tcPr>
            <w:tcW w:w="1559" w:type="dxa"/>
          </w:tcPr>
          <w:p w:rsidR="00B71B41" w:rsidRDefault="00B71B41" w:rsidP="007F22EA">
            <w:r>
              <w:t>Subtitle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6DD7">
            <w:r>
              <w:t>Subtitle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Subtitle</w:t>
            </w:r>
          </w:p>
          <w:p w:rsidR="00B71B41" w:rsidRDefault="00B71B41" w:rsidP="007F22EA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t>Heading 1</w:t>
            </w:r>
          </w:p>
        </w:tc>
        <w:tc>
          <w:tcPr>
            <w:tcW w:w="1843" w:type="dxa"/>
          </w:tcPr>
          <w:p w:rsidR="00B71B41" w:rsidRDefault="00B71B41" w:rsidP="007F22EA">
            <w:r>
              <w:t>Ctrl, Alt, 1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1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r>
              <w:t>Heading 1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Heading 1</w:t>
            </w:r>
          </w:p>
          <w:p w:rsidR="00B71B41" w:rsidRDefault="00B71B41" w:rsidP="007F22EA">
            <w:r>
              <w:t>Return</w:t>
            </w:r>
          </w:p>
          <w:p w:rsidR="006238EA" w:rsidRDefault="006238EA" w:rsidP="007F22EA"/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lastRenderedPageBreak/>
              <w:t>Heading 2</w:t>
            </w:r>
          </w:p>
        </w:tc>
        <w:tc>
          <w:tcPr>
            <w:tcW w:w="1843" w:type="dxa"/>
          </w:tcPr>
          <w:p w:rsidR="00B71B41" w:rsidRDefault="00B71B41" w:rsidP="007F22EA">
            <w:r>
              <w:t>Ctrl, Alt, 2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2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r>
              <w:t>Heading 2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Heading 2</w:t>
            </w:r>
          </w:p>
          <w:p w:rsidR="00B71B41" w:rsidRDefault="00B71B41" w:rsidP="007F22EA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t>Heading 3</w:t>
            </w:r>
          </w:p>
        </w:tc>
        <w:tc>
          <w:tcPr>
            <w:tcW w:w="1843" w:type="dxa"/>
          </w:tcPr>
          <w:p w:rsidR="00B71B41" w:rsidRDefault="00B71B41" w:rsidP="007F22EA">
            <w:r>
              <w:t>Ctrl, Alt, 3</w:t>
            </w:r>
          </w:p>
        </w:tc>
        <w:tc>
          <w:tcPr>
            <w:tcW w:w="1559" w:type="dxa"/>
          </w:tcPr>
          <w:p w:rsidR="00B71B41" w:rsidRDefault="00B71B41" w:rsidP="007F22EA">
            <w:r>
              <w:t>Heading 3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r>
              <w:t>Heading 3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Heading 3</w:t>
            </w:r>
          </w:p>
          <w:p w:rsidR="00B71B41" w:rsidRDefault="00B71B41" w:rsidP="007F22EA">
            <w:r>
              <w:t>Return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r>
              <w:t>Heading 4</w:t>
            </w:r>
          </w:p>
        </w:tc>
        <w:tc>
          <w:tcPr>
            <w:tcW w:w="1843" w:type="dxa"/>
          </w:tcPr>
          <w:p w:rsidR="00B71B41" w:rsidRDefault="00B71B41" w:rsidP="007F22EA"/>
        </w:tc>
        <w:tc>
          <w:tcPr>
            <w:tcW w:w="1559" w:type="dxa"/>
          </w:tcPr>
          <w:p w:rsidR="00B71B41" w:rsidRDefault="00B71B41" w:rsidP="007F22EA">
            <w:r>
              <w:t>Heading 4</w:t>
            </w:r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r>
              <w:t>Heading 4</w:t>
            </w:r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>Cursor keys to Heading 4</w:t>
            </w:r>
          </w:p>
          <w:p w:rsidR="00B71B41" w:rsidRDefault="00B71B41" w:rsidP="007F22EA">
            <w:r>
              <w:t>Return</w:t>
            </w:r>
          </w:p>
        </w:tc>
      </w:tr>
    </w:tbl>
    <w:p w:rsidR="00B71B41" w:rsidRDefault="00B71B41" w:rsidP="00AD0356"/>
    <w:p w:rsidR="006238EA" w:rsidRDefault="006238EA" w:rsidP="00AD0356"/>
    <w:p w:rsidR="006238EA" w:rsidRDefault="006238EA" w:rsidP="00AD0356"/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1843"/>
        <w:gridCol w:w="1559"/>
        <w:gridCol w:w="1843"/>
        <w:gridCol w:w="2268"/>
      </w:tblGrid>
      <w:tr w:rsidR="00B71B41" w:rsidTr="00A30A5E">
        <w:tc>
          <w:tcPr>
            <w:tcW w:w="1526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lastRenderedPageBreak/>
              <w:t>Heading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Quick Access Toolbar</w:t>
            </w:r>
          </w:p>
        </w:tc>
        <w:tc>
          <w:tcPr>
            <w:tcW w:w="1843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Toolbar</w:t>
            </w:r>
          </w:p>
        </w:tc>
        <w:tc>
          <w:tcPr>
            <w:tcW w:w="2268" w:type="dxa"/>
          </w:tcPr>
          <w:p w:rsidR="00B71B41" w:rsidRPr="00A30A5E" w:rsidRDefault="00B71B41" w:rsidP="007F22EA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B71B41" w:rsidTr="00A30A5E">
        <w:tc>
          <w:tcPr>
            <w:tcW w:w="1526" w:type="dxa"/>
          </w:tcPr>
          <w:p w:rsidR="00B71B41" w:rsidRDefault="00B71B41" w:rsidP="007F22EA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1843" w:type="dxa"/>
          </w:tcPr>
          <w:p w:rsidR="00B71B41" w:rsidRDefault="00B71B41" w:rsidP="007F22EA">
            <w:r>
              <w:t>Ctrl, Shift, N</w:t>
            </w:r>
          </w:p>
        </w:tc>
        <w:tc>
          <w:tcPr>
            <w:tcW w:w="1559" w:type="dxa"/>
          </w:tcPr>
          <w:p w:rsidR="00B71B41" w:rsidRDefault="00B71B41" w:rsidP="007F22EA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1843" w:type="dxa"/>
          </w:tcPr>
          <w:p w:rsidR="00B71B41" w:rsidRDefault="00B71B41" w:rsidP="007F6DD7">
            <w:r>
              <w:t>Format</w:t>
            </w:r>
          </w:p>
          <w:p w:rsidR="00B71B41" w:rsidRDefault="00B71B41" w:rsidP="007F6DD7">
            <w:r>
              <w:t>Styles and formatting</w:t>
            </w:r>
          </w:p>
          <w:p w:rsidR="00B71B41" w:rsidRDefault="00B71B41" w:rsidP="007F22EA">
            <w:smartTag w:uri="urn:schemas-microsoft-com:office:smarttags" w:element="place">
              <w:smartTag w:uri="urn:schemas-microsoft-com:office:smarttags" w:element="City">
                <w:r>
                  <w:t>Normal</w:t>
                </w:r>
              </w:smartTag>
            </w:smartTag>
          </w:p>
        </w:tc>
        <w:tc>
          <w:tcPr>
            <w:tcW w:w="2268" w:type="dxa"/>
          </w:tcPr>
          <w:p w:rsidR="00B71B41" w:rsidRDefault="00B71B41" w:rsidP="007F22EA">
            <w:r>
              <w:t>Alt and O</w:t>
            </w:r>
          </w:p>
          <w:p w:rsidR="00B71B41" w:rsidRDefault="00B71B41" w:rsidP="007F22EA">
            <w:r>
              <w:t>S</w:t>
            </w:r>
          </w:p>
          <w:p w:rsidR="00B71B41" w:rsidRDefault="00B71B41" w:rsidP="007F22EA">
            <w:r>
              <w:t xml:space="preserve">Cursor keys to </w:t>
            </w:r>
            <w:smartTag w:uri="urn:schemas-microsoft-com:office:smarttags" w:element="City">
              <w:smartTag w:uri="urn:schemas-microsoft-com:office:smarttags" w:element="place">
                <w:r>
                  <w:t>Normal</w:t>
                </w:r>
              </w:smartTag>
            </w:smartTag>
          </w:p>
          <w:p w:rsidR="00B71B41" w:rsidRDefault="00B71B41" w:rsidP="007F22EA">
            <w:r>
              <w:t>Return</w:t>
            </w:r>
          </w:p>
        </w:tc>
      </w:tr>
    </w:tbl>
    <w:p w:rsidR="00957B74" w:rsidRDefault="00957B74" w:rsidP="00561755">
      <w:r>
        <w:br w:type="page"/>
      </w:r>
    </w:p>
    <w:p w:rsidR="00337951" w:rsidRDefault="00337951" w:rsidP="00337951">
      <w:pPr>
        <w:pStyle w:val="Heading2"/>
      </w:pPr>
      <w:bookmarkStart w:id="7" w:name="_Toc398032213"/>
      <w:r>
        <w:lastRenderedPageBreak/>
        <w:t>Styles</w:t>
      </w:r>
      <w:bookmarkEnd w:id="7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8"/>
        <w:gridCol w:w="1818"/>
        <w:gridCol w:w="1679"/>
        <w:gridCol w:w="1823"/>
        <w:gridCol w:w="2211"/>
      </w:tblGrid>
      <w:tr w:rsidR="00337951" w:rsidRPr="00A30A5E" w:rsidTr="007F22EA">
        <w:trPr>
          <w:tblHeader/>
        </w:trPr>
        <w:tc>
          <w:tcPr>
            <w:tcW w:w="1526" w:type="dxa"/>
          </w:tcPr>
          <w:p w:rsidR="00337951" w:rsidRPr="00A30A5E" w:rsidRDefault="00337951" w:rsidP="007F22EA">
            <w:pPr>
              <w:rPr>
                <w:b/>
              </w:rPr>
            </w:pPr>
            <w:r>
              <w:rPr>
                <w:b/>
              </w:rPr>
              <w:t>Style</w:t>
            </w:r>
          </w:p>
        </w:tc>
        <w:tc>
          <w:tcPr>
            <w:tcW w:w="1843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Shortcut</w:t>
            </w:r>
          </w:p>
        </w:tc>
        <w:tc>
          <w:tcPr>
            <w:tcW w:w="1559" w:type="dxa"/>
          </w:tcPr>
          <w:p w:rsidR="00337951" w:rsidRPr="00A30A5E" w:rsidRDefault="00337951" w:rsidP="007F22EA">
            <w:pPr>
              <w:rPr>
                <w:b/>
              </w:rPr>
            </w:pPr>
            <w:r>
              <w:rPr>
                <w:b/>
              </w:rPr>
              <w:t>Formatting</w:t>
            </w:r>
            <w:r w:rsidRPr="00A30A5E">
              <w:rPr>
                <w:b/>
              </w:rPr>
              <w:t xml:space="preserve"> Toolbar</w:t>
            </w:r>
          </w:p>
        </w:tc>
        <w:tc>
          <w:tcPr>
            <w:tcW w:w="1843" w:type="dxa"/>
          </w:tcPr>
          <w:p w:rsidR="00337951" w:rsidRPr="00A30A5E" w:rsidRDefault="00337951" w:rsidP="007F22EA">
            <w:pPr>
              <w:rPr>
                <w:b/>
              </w:rPr>
            </w:pPr>
            <w:r>
              <w:rPr>
                <w:b/>
              </w:rPr>
              <w:t>Drop down menus</w:t>
            </w:r>
          </w:p>
        </w:tc>
        <w:tc>
          <w:tcPr>
            <w:tcW w:w="2268" w:type="dxa"/>
          </w:tcPr>
          <w:p w:rsidR="00337951" w:rsidRPr="00A30A5E" w:rsidRDefault="00337951" w:rsidP="007F22EA">
            <w:pPr>
              <w:rPr>
                <w:b/>
              </w:rPr>
            </w:pPr>
            <w:r w:rsidRPr="00A30A5E">
              <w:rPr>
                <w:b/>
              </w:rPr>
              <w:t>Key stroke</w:t>
            </w:r>
          </w:p>
        </w:tc>
      </w:tr>
      <w:tr w:rsidR="00337951" w:rsidTr="007F22EA">
        <w:tc>
          <w:tcPr>
            <w:tcW w:w="1526" w:type="dxa"/>
          </w:tcPr>
          <w:p w:rsidR="00337951" w:rsidRDefault="00337951" w:rsidP="007F22EA">
            <w:r>
              <w:t>List bullet</w:t>
            </w:r>
          </w:p>
        </w:tc>
        <w:tc>
          <w:tcPr>
            <w:tcW w:w="1843" w:type="dxa"/>
          </w:tcPr>
          <w:p w:rsidR="00337951" w:rsidRDefault="00CB41FF" w:rsidP="007F22EA">
            <w:r>
              <w:t>Ctrl, Shift, L</w:t>
            </w:r>
          </w:p>
        </w:tc>
        <w:tc>
          <w:tcPr>
            <w:tcW w:w="1559" w:type="dxa"/>
          </w:tcPr>
          <w:p w:rsidR="00337951" w:rsidRDefault="00337951" w:rsidP="007F22EA">
            <w:r>
              <w:t>Title</w:t>
            </w:r>
          </w:p>
        </w:tc>
        <w:tc>
          <w:tcPr>
            <w:tcW w:w="1843" w:type="dxa"/>
          </w:tcPr>
          <w:p w:rsidR="00337951" w:rsidRDefault="00337951" w:rsidP="007F22EA">
            <w:r>
              <w:t>Format</w:t>
            </w:r>
          </w:p>
          <w:p w:rsidR="00337951" w:rsidRDefault="00337951" w:rsidP="007F22EA">
            <w:r>
              <w:t>Styles and formatting</w:t>
            </w:r>
          </w:p>
          <w:p w:rsidR="00337951" w:rsidRDefault="00CB41FF" w:rsidP="007F22EA">
            <w:r>
              <w:t>List bullet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O</w:t>
            </w:r>
          </w:p>
          <w:p w:rsidR="00337951" w:rsidRDefault="00337951" w:rsidP="007F22EA">
            <w:r>
              <w:t>S</w:t>
            </w:r>
          </w:p>
          <w:p w:rsidR="00337951" w:rsidRDefault="00337951" w:rsidP="007F22EA">
            <w:r>
              <w:t xml:space="preserve">Cursor keys to </w:t>
            </w:r>
            <w:r w:rsidR="00CB41FF">
              <w:t>List bullet</w:t>
            </w:r>
          </w:p>
          <w:p w:rsidR="00337951" w:rsidRDefault="00337951" w:rsidP="007F22EA">
            <w:r>
              <w:t>Return</w:t>
            </w:r>
          </w:p>
        </w:tc>
      </w:tr>
      <w:tr w:rsidR="00337951" w:rsidTr="00957B74">
        <w:trPr>
          <w:trHeight w:val="887"/>
        </w:trPr>
        <w:tc>
          <w:tcPr>
            <w:tcW w:w="1526" w:type="dxa"/>
          </w:tcPr>
          <w:p w:rsidR="00337951" w:rsidRDefault="00CB41FF" w:rsidP="007F22EA">
            <w:r>
              <w:t>Quote</w:t>
            </w:r>
          </w:p>
        </w:tc>
        <w:tc>
          <w:tcPr>
            <w:tcW w:w="1843" w:type="dxa"/>
          </w:tcPr>
          <w:p w:rsidR="00337951" w:rsidRDefault="00337951" w:rsidP="007F22EA"/>
        </w:tc>
        <w:tc>
          <w:tcPr>
            <w:tcW w:w="1559" w:type="dxa"/>
          </w:tcPr>
          <w:p w:rsidR="00337951" w:rsidRDefault="00CB41FF" w:rsidP="007F22EA">
            <w:r>
              <w:t>Quote</w:t>
            </w:r>
          </w:p>
        </w:tc>
        <w:tc>
          <w:tcPr>
            <w:tcW w:w="1843" w:type="dxa"/>
          </w:tcPr>
          <w:p w:rsidR="00337951" w:rsidRDefault="00337951" w:rsidP="007F22EA">
            <w:r>
              <w:t>Format</w:t>
            </w:r>
          </w:p>
          <w:p w:rsidR="00337951" w:rsidRDefault="00337951" w:rsidP="007F22EA">
            <w:r>
              <w:t>Styles and formatting</w:t>
            </w:r>
          </w:p>
          <w:p w:rsidR="00337951" w:rsidRDefault="00CB41FF" w:rsidP="007F22EA">
            <w:r>
              <w:t>Quote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O</w:t>
            </w:r>
          </w:p>
          <w:p w:rsidR="00337951" w:rsidRDefault="00337951" w:rsidP="007F22EA">
            <w:r>
              <w:t>S</w:t>
            </w:r>
          </w:p>
          <w:p w:rsidR="00337951" w:rsidRDefault="00337951" w:rsidP="007F22EA">
            <w:r>
              <w:t xml:space="preserve">Cursor keys to </w:t>
            </w:r>
            <w:r w:rsidR="00CB41FF">
              <w:t>Quote</w:t>
            </w:r>
          </w:p>
          <w:p w:rsidR="00337951" w:rsidRDefault="00337951" w:rsidP="007F22EA">
            <w:r>
              <w:t>Return</w:t>
            </w:r>
          </w:p>
        </w:tc>
      </w:tr>
      <w:tr w:rsidR="00337951" w:rsidTr="007F22EA">
        <w:tc>
          <w:tcPr>
            <w:tcW w:w="1526" w:type="dxa"/>
          </w:tcPr>
          <w:p w:rsidR="00337951" w:rsidRDefault="00957B74" w:rsidP="007F22EA">
            <w:r>
              <w:t>List number</w:t>
            </w:r>
          </w:p>
        </w:tc>
        <w:tc>
          <w:tcPr>
            <w:tcW w:w="1843" w:type="dxa"/>
          </w:tcPr>
          <w:p w:rsidR="00337951" w:rsidRDefault="00337951" w:rsidP="007F22EA"/>
        </w:tc>
        <w:tc>
          <w:tcPr>
            <w:tcW w:w="1559" w:type="dxa"/>
          </w:tcPr>
          <w:p w:rsidR="00337951" w:rsidRDefault="00957B74" w:rsidP="007F22EA">
            <w:r>
              <w:t>List number</w:t>
            </w:r>
          </w:p>
        </w:tc>
        <w:tc>
          <w:tcPr>
            <w:tcW w:w="1843" w:type="dxa"/>
          </w:tcPr>
          <w:p w:rsidR="00337951" w:rsidRDefault="00337951" w:rsidP="007F22EA">
            <w:r>
              <w:t>Format</w:t>
            </w:r>
          </w:p>
          <w:p w:rsidR="00337951" w:rsidRDefault="00337951" w:rsidP="007F22EA">
            <w:r>
              <w:t>Styles and formatting</w:t>
            </w:r>
          </w:p>
          <w:p w:rsidR="00337951" w:rsidRDefault="00957B74" w:rsidP="007F22EA">
            <w:r>
              <w:t>List number</w:t>
            </w:r>
          </w:p>
        </w:tc>
        <w:tc>
          <w:tcPr>
            <w:tcW w:w="2268" w:type="dxa"/>
          </w:tcPr>
          <w:p w:rsidR="00337951" w:rsidRDefault="00337951" w:rsidP="007F22EA">
            <w:r>
              <w:t>Alt and O</w:t>
            </w:r>
          </w:p>
          <w:p w:rsidR="00337951" w:rsidRDefault="00337951" w:rsidP="007F22EA">
            <w:r>
              <w:t>S</w:t>
            </w:r>
          </w:p>
          <w:p w:rsidR="00337951" w:rsidRDefault="00337951" w:rsidP="007F22EA">
            <w:r>
              <w:t xml:space="preserve">Cursor keys to </w:t>
            </w:r>
            <w:r w:rsidR="00957B74">
              <w:t>List number</w:t>
            </w:r>
          </w:p>
          <w:p w:rsidR="00337951" w:rsidRDefault="00337951" w:rsidP="007F22EA">
            <w:r>
              <w:t>Return</w:t>
            </w:r>
          </w:p>
          <w:p w:rsidR="00337951" w:rsidRDefault="00337951" w:rsidP="007F22EA"/>
        </w:tc>
      </w:tr>
    </w:tbl>
    <w:p w:rsidR="00B71B41" w:rsidRDefault="00B71B41" w:rsidP="00280C80">
      <w:pPr>
        <w:spacing w:after="0" w:line="240" w:lineRule="auto"/>
        <w:rPr>
          <w:sz w:val="24"/>
          <w:szCs w:val="24"/>
        </w:rPr>
      </w:pPr>
    </w:p>
    <w:p w:rsidR="00337951" w:rsidRDefault="00337951" w:rsidP="00280C80">
      <w:pPr>
        <w:spacing w:after="0" w:line="240" w:lineRule="auto"/>
        <w:rPr>
          <w:sz w:val="24"/>
          <w:szCs w:val="24"/>
        </w:rPr>
      </w:pPr>
    </w:p>
    <w:p w:rsidR="00957B74" w:rsidRDefault="00957B74" w:rsidP="00280C80">
      <w:pPr>
        <w:spacing w:after="0" w:line="240" w:lineRule="auto"/>
        <w:rPr>
          <w:sz w:val="24"/>
          <w:szCs w:val="24"/>
        </w:rPr>
      </w:pPr>
    </w:p>
    <w:p w:rsidR="00337951" w:rsidRDefault="00337951" w:rsidP="00280C80">
      <w:pPr>
        <w:spacing w:after="0" w:line="240" w:lineRule="auto"/>
        <w:rPr>
          <w:sz w:val="24"/>
          <w:szCs w:val="24"/>
        </w:rPr>
      </w:pPr>
    </w:p>
    <w:p w:rsidR="00B71B41" w:rsidRPr="00280C80" w:rsidRDefault="00B71B41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lastRenderedPageBreak/>
        <w:t xml:space="preserve">Author: </w:t>
      </w:r>
      <w:r w:rsidR="00DC165F">
        <w:rPr>
          <w:sz w:val="24"/>
          <w:szCs w:val="24"/>
        </w:rPr>
        <w:t>RNIB Bookshare</w:t>
      </w:r>
    </w:p>
    <w:p w:rsidR="00B71B41" w:rsidRPr="00280C80" w:rsidRDefault="00B71B41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t>Date created:</w:t>
      </w:r>
      <w:r>
        <w:rPr>
          <w:sz w:val="24"/>
          <w:szCs w:val="24"/>
        </w:rPr>
        <w:t xml:space="preserve"> </w:t>
      </w:r>
      <w:r w:rsidR="00DC165F">
        <w:rPr>
          <w:sz w:val="24"/>
          <w:szCs w:val="24"/>
        </w:rPr>
        <w:t>23 January 2017</w:t>
      </w:r>
    </w:p>
    <w:p w:rsidR="00B71B41" w:rsidRPr="00280C80" w:rsidRDefault="00B71B41" w:rsidP="00280C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last modified: </w:t>
      </w:r>
      <w:r w:rsidR="00AC2EEC">
        <w:rPr>
          <w:sz w:val="24"/>
          <w:szCs w:val="24"/>
        </w:rPr>
        <w:t>16 May</w:t>
      </w:r>
      <w:r w:rsidR="00DC165F">
        <w:rPr>
          <w:sz w:val="24"/>
          <w:szCs w:val="24"/>
        </w:rPr>
        <w:t xml:space="preserve"> 2017</w:t>
      </w:r>
      <w:r w:rsidR="00AC2EEC">
        <w:rPr>
          <w:sz w:val="24"/>
          <w:szCs w:val="24"/>
        </w:rPr>
        <w:t>, Version 2</w:t>
      </w:r>
    </w:p>
    <w:p w:rsidR="00B71B41" w:rsidRPr="00280C80" w:rsidRDefault="00B71B41" w:rsidP="00280C80">
      <w:pPr>
        <w:spacing w:after="0" w:line="240" w:lineRule="auto"/>
        <w:rPr>
          <w:sz w:val="24"/>
          <w:szCs w:val="24"/>
        </w:rPr>
      </w:pPr>
      <w:r w:rsidRPr="00280C80">
        <w:rPr>
          <w:sz w:val="24"/>
          <w:szCs w:val="24"/>
        </w:rPr>
        <w:t xml:space="preserve">File: </w:t>
      </w:r>
      <w:r w:rsidR="00407E7D" w:rsidRPr="00407E7D">
        <w:rPr>
          <w:sz w:val="24"/>
          <w:szCs w:val="24"/>
        </w:rPr>
        <w:t>M:\RNIB Bookshare\Guidance and training for customers\Self-study units</w:t>
      </w:r>
      <w:r w:rsidR="00DC165F">
        <w:rPr>
          <w:sz w:val="24"/>
          <w:szCs w:val="24"/>
        </w:rPr>
        <w:t>\</w:t>
      </w:r>
      <w:r w:rsidR="00AC2EEC" w:rsidRPr="00AC2EEC">
        <w:rPr>
          <w:sz w:val="24"/>
          <w:szCs w:val="24"/>
        </w:rPr>
        <w:t>Unit1_Module3_Activity3.docx</w:t>
      </w:r>
    </w:p>
    <w:sectPr w:rsidR="00B71B41" w:rsidRPr="00280C80" w:rsidSect="00C54804"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41" w:rsidRDefault="00B71B41" w:rsidP="002E3B1E">
      <w:pPr>
        <w:spacing w:after="0" w:line="240" w:lineRule="auto"/>
      </w:pPr>
      <w:r>
        <w:separator/>
      </w:r>
    </w:p>
  </w:endnote>
  <w:endnote w:type="continuationSeparator" w:id="0">
    <w:p w:rsidR="00B71B41" w:rsidRDefault="00B71B41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41" w:rsidRDefault="00B71B41" w:rsidP="002E3B1E">
      <w:pPr>
        <w:spacing w:after="0" w:line="240" w:lineRule="auto"/>
      </w:pPr>
      <w:r>
        <w:separator/>
      </w:r>
    </w:p>
  </w:footnote>
  <w:footnote w:type="continuationSeparator" w:id="0">
    <w:p w:rsidR="00B71B41" w:rsidRDefault="00B71B41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1" w:rsidRPr="00A77AEB" w:rsidRDefault="00407E7D" w:rsidP="00A77AEB">
    <w:pPr>
      <w:pStyle w:val="Header"/>
    </w:pPr>
    <w:r>
      <w:rPr>
        <w:noProof/>
        <w:sz w:val="24"/>
        <w:szCs w:val="24"/>
        <w:shd w:val="clear" w:color="auto" w:fill="FFFFFF"/>
      </w:rPr>
      <w:drawing>
        <wp:inline distT="0" distB="0" distL="0" distR="0" wp14:anchorId="22CAE9AA" wp14:editId="5D72D288">
          <wp:extent cx="5142230" cy="914400"/>
          <wp:effectExtent l="0" t="0" r="1270" b="0"/>
          <wp:docPr id="3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223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B41" w:rsidRPr="00A77AEB" w:rsidRDefault="00B71B41" w:rsidP="00A77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42006D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0557C"/>
    <w:multiLevelType w:val="hybridMultilevel"/>
    <w:tmpl w:val="F500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816FAC"/>
    <w:multiLevelType w:val="hybridMultilevel"/>
    <w:tmpl w:val="FABC8178"/>
    <w:lvl w:ilvl="0" w:tplc="1B4A587C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013308"/>
    <w:rsid w:val="000153A2"/>
    <w:rsid w:val="00040D23"/>
    <w:rsid w:val="00060AD9"/>
    <w:rsid w:val="00064464"/>
    <w:rsid w:val="000712CD"/>
    <w:rsid w:val="00081408"/>
    <w:rsid w:val="00095E6E"/>
    <w:rsid w:val="000C2E44"/>
    <w:rsid w:val="000D3C3F"/>
    <w:rsid w:val="000D4F54"/>
    <w:rsid w:val="000E09FD"/>
    <w:rsid w:val="00120501"/>
    <w:rsid w:val="00124E03"/>
    <w:rsid w:val="00132F41"/>
    <w:rsid w:val="00152F8E"/>
    <w:rsid w:val="00161FA0"/>
    <w:rsid w:val="001779B8"/>
    <w:rsid w:val="00187341"/>
    <w:rsid w:val="0019407C"/>
    <w:rsid w:val="001A029E"/>
    <w:rsid w:val="001A0E42"/>
    <w:rsid w:val="001A3831"/>
    <w:rsid w:val="001A4CC7"/>
    <w:rsid w:val="001B13DD"/>
    <w:rsid w:val="001B5A1F"/>
    <w:rsid w:val="001D7C4C"/>
    <w:rsid w:val="001E224A"/>
    <w:rsid w:val="001E688D"/>
    <w:rsid w:val="001E7424"/>
    <w:rsid w:val="00202A44"/>
    <w:rsid w:val="00232C83"/>
    <w:rsid w:val="00254CD6"/>
    <w:rsid w:val="00265D7A"/>
    <w:rsid w:val="002661C6"/>
    <w:rsid w:val="0027631B"/>
    <w:rsid w:val="00280C80"/>
    <w:rsid w:val="0028326A"/>
    <w:rsid w:val="00285981"/>
    <w:rsid w:val="002A0F56"/>
    <w:rsid w:val="002D30DD"/>
    <w:rsid w:val="002D3984"/>
    <w:rsid w:val="002E3B1E"/>
    <w:rsid w:val="003145C3"/>
    <w:rsid w:val="00337951"/>
    <w:rsid w:val="0035470E"/>
    <w:rsid w:val="003C3A1A"/>
    <w:rsid w:val="003D6ADE"/>
    <w:rsid w:val="003E2188"/>
    <w:rsid w:val="003F1E47"/>
    <w:rsid w:val="004003EC"/>
    <w:rsid w:val="00407E7D"/>
    <w:rsid w:val="00411371"/>
    <w:rsid w:val="00425E8C"/>
    <w:rsid w:val="004277DB"/>
    <w:rsid w:val="004347AD"/>
    <w:rsid w:val="004479C5"/>
    <w:rsid w:val="00461B1C"/>
    <w:rsid w:val="004875D1"/>
    <w:rsid w:val="00490710"/>
    <w:rsid w:val="004A04B3"/>
    <w:rsid w:val="004A142D"/>
    <w:rsid w:val="004B09D7"/>
    <w:rsid w:val="004B6095"/>
    <w:rsid w:val="004E5A4A"/>
    <w:rsid w:val="004F7637"/>
    <w:rsid w:val="00510E49"/>
    <w:rsid w:val="005262F6"/>
    <w:rsid w:val="00561755"/>
    <w:rsid w:val="0056192F"/>
    <w:rsid w:val="0059059A"/>
    <w:rsid w:val="00592183"/>
    <w:rsid w:val="005A12BE"/>
    <w:rsid w:val="005A703B"/>
    <w:rsid w:val="005B29FB"/>
    <w:rsid w:val="005B7669"/>
    <w:rsid w:val="005C525C"/>
    <w:rsid w:val="005C689F"/>
    <w:rsid w:val="005D5106"/>
    <w:rsid w:val="005E4019"/>
    <w:rsid w:val="005E4A2A"/>
    <w:rsid w:val="005F45F7"/>
    <w:rsid w:val="005F466A"/>
    <w:rsid w:val="005F5DC8"/>
    <w:rsid w:val="00601398"/>
    <w:rsid w:val="00617377"/>
    <w:rsid w:val="006238EA"/>
    <w:rsid w:val="00623F4E"/>
    <w:rsid w:val="00636D94"/>
    <w:rsid w:val="006536E1"/>
    <w:rsid w:val="006932E2"/>
    <w:rsid w:val="006C3710"/>
    <w:rsid w:val="006C45D7"/>
    <w:rsid w:val="006C6DDF"/>
    <w:rsid w:val="006F14E9"/>
    <w:rsid w:val="00713A23"/>
    <w:rsid w:val="0072074C"/>
    <w:rsid w:val="00723844"/>
    <w:rsid w:val="007346D3"/>
    <w:rsid w:val="00734B89"/>
    <w:rsid w:val="00741701"/>
    <w:rsid w:val="007549F2"/>
    <w:rsid w:val="00781C93"/>
    <w:rsid w:val="00791059"/>
    <w:rsid w:val="0079142C"/>
    <w:rsid w:val="007B13A1"/>
    <w:rsid w:val="007B47A2"/>
    <w:rsid w:val="007B5733"/>
    <w:rsid w:val="007D5883"/>
    <w:rsid w:val="007E5F52"/>
    <w:rsid w:val="007E7A68"/>
    <w:rsid w:val="007F22EA"/>
    <w:rsid w:val="007F6DD7"/>
    <w:rsid w:val="00816191"/>
    <w:rsid w:val="00820661"/>
    <w:rsid w:val="008371DA"/>
    <w:rsid w:val="00846D85"/>
    <w:rsid w:val="008759AE"/>
    <w:rsid w:val="00880538"/>
    <w:rsid w:val="00887688"/>
    <w:rsid w:val="008908EF"/>
    <w:rsid w:val="008B497C"/>
    <w:rsid w:val="008D04F0"/>
    <w:rsid w:val="008D3C32"/>
    <w:rsid w:val="008F4623"/>
    <w:rsid w:val="008F4628"/>
    <w:rsid w:val="008F6DE3"/>
    <w:rsid w:val="009013DE"/>
    <w:rsid w:val="00913CC2"/>
    <w:rsid w:val="00915274"/>
    <w:rsid w:val="00926B2C"/>
    <w:rsid w:val="00957B74"/>
    <w:rsid w:val="00971B00"/>
    <w:rsid w:val="00972809"/>
    <w:rsid w:val="009771E1"/>
    <w:rsid w:val="009A7E2A"/>
    <w:rsid w:val="009B30C5"/>
    <w:rsid w:val="009B561A"/>
    <w:rsid w:val="009B7251"/>
    <w:rsid w:val="009C609F"/>
    <w:rsid w:val="00A02F7F"/>
    <w:rsid w:val="00A258E7"/>
    <w:rsid w:val="00A30A5E"/>
    <w:rsid w:val="00A45911"/>
    <w:rsid w:val="00A5334E"/>
    <w:rsid w:val="00A53739"/>
    <w:rsid w:val="00A76C08"/>
    <w:rsid w:val="00A77AEB"/>
    <w:rsid w:val="00A96AEE"/>
    <w:rsid w:val="00AC1EDF"/>
    <w:rsid w:val="00AC2EEC"/>
    <w:rsid w:val="00AD0356"/>
    <w:rsid w:val="00AD3CB0"/>
    <w:rsid w:val="00AF38FB"/>
    <w:rsid w:val="00B01598"/>
    <w:rsid w:val="00B03884"/>
    <w:rsid w:val="00B20501"/>
    <w:rsid w:val="00B61BD0"/>
    <w:rsid w:val="00B71B41"/>
    <w:rsid w:val="00B853A3"/>
    <w:rsid w:val="00B9436F"/>
    <w:rsid w:val="00BB1A2F"/>
    <w:rsid w:val="00BD1705"/>
    <w:rsid w:val="00BD766E"/>
    <w:rsid w:val="00BE0EA2"/>
    <w:rsid w:val="00BF688C"/>
    <w:rsid w:val="00C11BF3"/>
    <w:rsid w:val="00C31293"/>
    <w:rsid w:val="00C33CDF"/>
    <w:rsid w:val="00C45605"/>
    <w:rsid w:val="00C47C0C"/>
    <w:rsid w:val="00C54804"/>
    <w:rsid w:val="00C6299B"/>
    <w:rsid w:val="00C746BA"/>
    <w:rsid w:val="00C83FFE"/>
    <w:rsid w:val="00C856BA"/>
    <w:rsid w:val="00CA4BB6"/>
    <w:rsid w:val="00CB41FF"/>
    <w:rsid w:val="00CB6786"/>
    <w:rsid w:val="00CD641C"/>
    <w:rsid w:val="00CE0630"/>
    <w:rsid w:val="00CE57DE"/>
    <w:rsid w:val="00D06C1A"/>
    <w:rsid w:val="00D1389B"/>
    <w:rsid w:val="00D252DB"/>
    <w:rsid w:val="00D37E74"/>
    <w:rsid w:val="00D673C8"/>
    <w:rsid w:val="00D93AD0"/>
    <w:rsid w:val="00DC165F"/>
    <w:rsid w:val="00DC6E3D"/>
    <w:rsid w:val="00DD73BC"/>
    <w:rsid w:val="00DD7E48"/>
    <w:rsid w:val="00E15318"/>
    <w:rsid w:val="00E34999"/>
    <w:rsid w:val="00E43168"/>
    <w:rsid w:val="00E457CA"/>
    <w:rsid w:val="00E5796D"/>
    <w:rsid w:val="00E62B59"/>
    <w:rsid w:val="00E77C5D"/>
    <w:rsid w:val="00E924A1"/>
    <w:rsid w:val="00E93C13"/>
    <w:rsid w:val="00EB29B9"/>
    <w:rsid w:val="00EC2F25"/>
    <w:rsid w:val="00EF0DB5"/>
    <w:rsid w:val="00F022F7"/>
    <w:rsid w:val="00F02735"/>
    <w:rsid w:val="00F02A8B"/>
    <w:rsid w:val="00F047A7"/>
    <w:rsid w:val="00F116BC"/>
    <w:rsid w:val="00F25C85"/>
    <w:rsid w:val="00F35627"/>
    <w:rsid w:val="00F52847"/>
    <w:rsid w:val="00F54E6E"/>
    <w:rsid w:val="00F567E6"/>
    <w:rsid w:val="00F57EFA"/>
    <w:rsid w:val="00F76F99"/>
    <w:rsid w:val="00F841E2"/>
    <w:rsid w:val="00FB1437"/>
    <w:rsid w:val="00FC435D"/>
    <w:rsid w:val="00FC7D24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2847"/>
    <w:pPr>
      <w:keepNext/>
      <w:spacing w:before="60" w:after="60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1A0E42"/>
    <w:pPr>
      <w:ind w:left="794" w:right="794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ascii="Arial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uiPriority w:val="99"/>
    <w:rsid w:val="001E688D"/>
    <w:pPr>
      <w:numPr>
        <w:numId w:val="3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uiPriority w:val="99"/>
    <w:rsid w:val="00152F8E"/>
    <w:pPr>
      <w:numPr>
        <w:numId w:val="4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uiPriority w:val="99"/>
    <w:semiHidden/>
    <w:rsid w:val="00F52847"/>
  </w:style>
  <w:style w:type="character" w:customStyle="1" w:styleId="ListBulletChar">
    <w:name w:val="List Bullet Char"/>
    <w:link w:val="ListBullet"/>
    <w:uiPriority w:val="99"/>
    <w:locked/>
    <w:rsid w:val="001E688D"/>
    <w:rPr>
      <w:rFonts w:ascii="Arial" w:hAnsi="Arial"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B1E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B1E"/>
    <w:rPr>
      <w:rFonts w:ascii="Arial" w:hAnsi="Arial"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2E3B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3B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uiPriority w:val="99"/>
    <w:rsid w:val="00FC7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rsid w:val="005D5106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52847"/>
    <w:pPr>
      <w:keepNext/>
      <w:spacing w:before="60" w:after="60"/>
      <w:jc w:val="center"/>
    </w:pPr>
    <w:rPr>
      <w:b/>
      <w:sz w:val="40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paragraph" w:styleId="Quote">
    <w:name w:val="Quote"/>
    <w:basedOn w:val="Normal"/>
    <w:link w:val="QuoteChar"/>
    <w:uiPriority w:val="99"/>
    <w:qFormat/>
    <w:rsid w:val="001A0E42"/>
    <w:pPr>
      <w:ind w:left="794" w:right="794"/>
    </w:pPr>
  </w:style>
  <w:style w:type="character" w:customStyle="1" w:styleId="QuoteChar">
    <w:name w:val="Quote Char"/>
    <w:basedOn w:val="DefaultParagraphFont"/>
    <w:link w:val="Quote"/>
    <w:uiPriority w:val="99"/>
    <w:locked/>
    <w:rPr>
      <w:rFonts w:ascii="Arial" w:hAnsi="Arial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uiPriority w:val="99"/>
    <w:rsid w:val="001E688D"/>
    <w:pPr>
      <w:numPr>
        <w:numId w:val="3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uiPriority w:val="99"/>
    <w:rsid w:val="00152F8E"/>
    <w:pPr>
      <w:numPr>
        <w:numId w:val="4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uiPriority w:val="99"/>
    <w:semiHidden/>
    <w:rsid w:val="00F52847"/>
  </w:style>
  <w:style w:type="character" w:customStyle="1" w:styleId="ListBulletChar">
    <w:name w:val="List Bullet Char"/>
    <w:link w:val="ListBullet"/>
    <w:uiPriority w:val="99"/>
    <w:locked/>
    <w:rsid w:val="001E688D"/>
    <w:rPr>
      <w:rFonts w:ascii="Arial" w:hAnsi="Arial"/>
      <w:sz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3B1E"/>
    <w:rPr>
      <w:rFonts w:ascii="Arial" w:hAnsi="Arial" w:cs="Times New Roman"/>
      <w:sz w:val="28"/>
    </w:rPr>
  </w:style>
  <w:style w:type="paragraph" w:styleId="Footer">
    <w:name w:val="footer"/>
    <w:basedOn w:val="Normal"/>
    <w:link w:val="Foot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3B1E"/>
    <w:rPr>
      <w:rFonts w:ascii="Arial" w:hAnsi="Arial" w:cs="Times New Roman"/>
      <w:sz w:val="28"/>
    </w:rPr>
  </w:style>
  <w:style w:type="paragraph" w:styleId="BalloonText">
    <w:name w:val="Balloon Text"/>
    <w:basedOn w:val="Normal"/>
    <w:link w:val="BalloonTextChar"/>
    <w:uiPriority w:val="99"/>
    <w:rsid w:val="002E3B1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3B1E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uiPriority w:val="99"/>
    <w:rsid w:val="00FC7D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  <w:style w:type="character" w:styleId="FollowedHyperlink">
    <w:name w:val="FollowedHyperlink"/>
    <w:basedOn w:val="DefaultParagraphFont"/>
    <w:uiPriority w:val="99"/>
    <w:rsid w:val="005D5106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319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1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0DB2-1AEE-4DE7-BF13-55EFDBFB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492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Load2Learn</dc:title>
  <dc:creator>Homer, Andrew</dc:creator>
  <cp:lastModifiedBy>Short, Jennie</cp:lastModifiedBy>
  <cp:revision>5</cp:revision>
  <cp:lastPrinted>2014-09-04T12:06:00Z</cp:lastPrinted>
  <dcterms:created xsi:type="dcterms:W3CDTF">2017-01-23T13:17:00Z</dcterms:created>
  <dcterms:modified xsi:type="dcterms:W3CDTF">2017-05-16T08:34:00Z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