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933" w:rsidRDefault="00511933" w:rsidP="00511933"/>
    <w:p w:rsidR="00511933" w:rsidRDefault="00511933" w:rsidP="00511933">
      <w:pPr>
        <w:pStyle w:val="Heading1"/>
      </w:pPr>
      <w:r>
        <w:t>Unit 1: Module 1, Activity 1</w:t>
      </w:r>
      <w:r>
        <w:br/>
      </w:r>
      <w:r>
        <w:t>Screen magnification software</w:t>
      </w:r>
    </w:p>
    <w:p w:rsidR="00511933" w:rsidRDefault="00511933" w:rsidP="00511933"/>
    <w:p w:rsidR="00511933" w:rsidRDefault="00511933">
      <w:pPr>
        <w:pStyle w:val="TOC1"/>
        <w:tabs>
          <w:tab w:val="right" w:leader="dot" w:pos="8296"/>
        </w:tabs>
        <w:rPr>
          <w:rFonts w:asciiTheme="minorHAnsi" w:eastAsiaTheme="minorEastAsia" w:hAnsiTheme="minorHAnsi" w:cstheme="minorBidi"/>
          <w:noProof/>
          <w:sz w:val="22"/>
          <w:szCs w:val="22"/>
        </w:rPr>
      </w:pPr>
      <w:r>
        <w:fldChar w:fldCharType="begin"/>
      </w:r>
      <w:r>
        <w:instrText xml:space="preserve"> TOC \h \z \t "Heading 2,1" </w:instrText>
      </w:r>
      <w:r>
        <w:fldChar w:fldCharType="separate"/>
      </w:r>
      <w:hyperlink w:anchor="_Toc484530400" w:history="1">
        <w:r w:rsidRPr="00E445E3">
          <w:rPr>
            <w:rStyle w:val="Hyperlink"/>
            <w:noProof/>
          </w:rPr>
          <w:t>What is screen magnification?</w:t>
        </w:r>
        <w:r>
          <w:rPr>
            <w:noProof/>
            <w:webHidden/>
          </w:rPr>
          <w:tab/>
        </w:r>
        <w:r>
          <w:rPr>
            <w:noProof/>
            <w:webHidden/>
          </w:rPr>
          <w:fldChar w:fldCharType="begin"/>
        </w:r>
        <w:r>
          <w:rPr>
            <w:noProof/>
            <w:webHidden/>
          </w:rPr>
          <w:instrText xml:space="preserve"> PAGEREF _Toc484530400 \h </w:instrText>
        </w:r>
        <w:r>
          <w:rPr>
            <w:noProof/>
            <w:webHidden/>
          </w:rPr>
        </w:r>
        <w:r>
          <w:rPr>
            <w:noProof/>
            <w:webHidden/>
          </w:rPr>
          <w:fldChar w:fldCharType="separate"/>
        </w:r>
        <w:r>
          <w:rPr>
            <w:noProof/>
            <w:webHidden/>
          </w:rPr>
          <w:t>1</w:t>
        </w:r>
        <w:r>
          <w:rPr>
            <w:noProof/>
            <w:webHidden/>
          </w:rPr>
          <w:fldChar w:fldCharType="end"/>
        </w:r>
      </w:hyperlink>
    </w:p>
    <w:p w:rsidR="00511933" w:rsidRDefault="00511933">
      <w:pPr>
        <w:pStyle w:val="TOC1"/>
        <w:tabs>
          <w:tab w:val="right" w:leader="dot" w:pos="8296"/>
        </w:tabs>
        <w:rPr>
          <w:rFonts w:asciiTheme="minorHAnsi" w:eastAsiaTheme="minorEastAsia" w:hAnsiTheme="minorHAnsi" w:cstheme="minorBidi"/>
          <w:noProof/>
          <w:sz w:val="22"/>
          <w:szCs w:val="22"/>
        </w:rPr>
      </w:pPr>
      <w:hyperlink w:anchor="_Toc484530401" w:history="1">
        <w:r w:rsidRPr="00E445E3">
          <w:rPr>
            <w:rStyle w:val="Hyperlink"/>
            <w:noProof/>
          </w:rPr>
          <w:t>Val’s story</w:t>
        </w:r>
        <w:r>
          <w:rPr>
            <w:noProof/>
            <w:webHidden/>
          </w:rPr>
          <w:tab/>
        </w:r>
        <w:r>
          <w:rPr>
            <w:noProof/>
            <w:webHidden/>
          </w:rPr>
          <w:fldChar w:fldCharType="begin"/>
        </w:r>
        <w:r>
          <w:rPr>
            <w:noProof/>
            <w:webHidden/>
          </w:rPr>
          <w:instrText xml:space="preserve"> PAGEREF _Toc484530401 \h </w:instrText>
        </w:r>
        <w:r>
          <w:rPr>
            <w:noProof/>
            <w:webHidden/>
          </w:rPr>
        </w:r>
        <w:r>
          <w:rPr>
            <w:noProof/>
            <w:webHidden/>
          </w:rPr>
          <w:fldChar w:fldCharType="separate"/>
        </w:r>
        <w:r>
          <w:rPr>
            <w:noProof/>
            <w:webHidden/>
          </w:rPr>
          <w:t>1</w:t>
        </w:r>
        <w:r>
          <w:rPr>
            <w:noProof/>
            <w:webHidden/>
          </w:rPr>
          <w:fldChar w:fldCharType="end"/>
        </w:r>
      </w:hyperlink>
    </w:p>
    <w:p w:rsidR="00511933" w:rsidRDefault="00511933">
      <w:pPr>
        <w:pStyle w:val="TOC1"/>
        <w:tabs>
          <w:tab w:val="right" w:leader="dot" w:pos="8296"/>
        </w:tabs>
        <w:rPr>
          <w:rFonts w:asciiTheme="minorHAnsi" w:eastAsiaTheme="minorEastAsia" w:hAnsiTheme="minorHAnsi" w:cstheme="minorBidi"/>
          <w:noProof/>
          <w:sz w:val="22"/>
          <w:szCs w:val="22"/>
        </w:rPr>
      </w:pPr>
      <w:hyperlink w:anchor="_Toc484530402" w:history="1">
        <w:r w:rsidRPr="00E445E3">
          <w:rPr>
            <w:rStyle w:val="Hyperlink"/>
            <w:noProof/>
          </w:rPr>
          <w:t>Key point</w:t>
        </w:r>
        <w:r>
          <w:rPr>
            <w:noProof/>
            <w:webHidden/>
          </w:rPr>
          <w:tab/>
        </w:r>
        <w:r>
          <w:rPr>
            <w:noProof/>
            <w:webHidden/>
          </w:rPr>
          <w:fldChar w:fldCharType="begin"/>
        </w:r>
        <w:r>
          <w:rPr>
            <w:noProof/>
            <w:webHidden/>
          </w:rPr>
          <w:instrText xml:space="preserve"> PAGEREF _Toc484530402 \h </w:instrText>
        </w:r>
        <w:r>
          <w:rPr>
            <w:noProof/>
            <w:webHidden/>
          </w:rPr>
        </w:r>
        <w:r>
          <w:rPr>
            <w:noProof/>
            <w:webHidden/>
          </w:rPr>
          <w:fldChar w:fldCharType="separate"/>
        </w:r>
        <w:r>
          <w:rPr>
            <w:noProof/>
            <w:webHidden/>
          </w:rPr>
          <w:t>2</w:t>
        </w:r>
        <w:r>
          <w:rPr>
            <w:noProof/>
            <w:webHidden/>
          </w:rPr>
          <w:fldChar w:fldCharType="end"/>
        </w:r>
      </w:hyperlink>
    </w:p>
    <w:p w:rsidR="00511933" w:rsidRDefault="00511933" w:rsidP="00511933">
      <w:r>
        <w:fldChar w:fldCharType="end"/>
      </w:r>
    </w:p>
    <w:p w:rsidR="00511933" w:rsidRDefault="00511933" w:rsidP="00511933">
      <w:pPr>
        <w:pStyle w:val="Heading2"/>
      </w:pPr>
      <w:bookmarkStart w:id="0" w:name="_Toc484530400"/>
      <w:r>
        <w:t>What is screen magnification?</w:t>
      </w:r>
      <w:bookmarkEnd w:id="0"/>
    </w:p>
    <w:p w:rsidR="00511933" w:rsidRDefault="00511933" w:rsidP="00511933">
      <w:r>
        <w:t>Screen magnification does just what it says and simply magnifies what is displayed on the screen. The degree of magnification can vary according to the preferences of the person using it. Greater levels of magnific</w:t>
      </w:r>
      <w:bookmarkStart w:id="1" w:name="_GoBack"/>
      <w:bookmarkEnd w:id="1"/>
      <w:r>
        <w:t xml:space="preserve">ation result in less information being displayed on the screen. In some instances the magnification can be so extreme that only two or three words are displayed on the screen at a time. </w:t>
      </w:r>
    </w:p>
    <w:p w:rsidR="00884666" w:rsidRDefault="00884666" w:rsidP="00511933"/>
    <w:p w:rsidR="00511933" w:rsidRDefault="00511933" w:rsidP="00511933">
      <w:r>
        <w:t>Many people who use screen magnification also change the contrast and colour settings to make it easier to read. For example, they may set a black background with white text to make the text stand out more.</w:t>
      </w:r>
    </w:p>
    <w:p w:rsidR="00511933" w:rsidRDefault="00511933" w:rsidP="00511933"/>
    <w:p w:rsidR="00511933" w:rsidRDefault="00511933" w:rsidP="00511933">
      <w:pPr>
        <w:pStyle w:val="Heading2"/>
      </w:pPr>
      <w:bookmarkStart w:id="2" w:name="_Toc484530401"/>
      <w:r>
        <w:t>Val’s story</w:t>
      </w:r>
      <w:bookmarkEnd w:id="2"/>
    </w:p>
    <w:p w:rsidR="00511933" w:rsidRDefault="00511933" w:rsidP="00511933">
      <w:r>
        <w:t xml:space="preserve">This short video shows Val using screen magnification software. As you watch, identify two things that you should do when you are producing a Word document so that Val can read it easily. </w:t>
      </w:r>
    </w:p>
    <w:p w:rsidR="00511933" w:rsidRDefault="00511933" w:rsidP="00511933"/>
    <w:p w:rsidR="00511933" w:rsidRDefault="00511933" w:rsidP="00511933">
      <w:r>
        <w:t xml:space="preserve">Watch the video before continuing: </w:t>
      </w:r>
    </w:p>
    <w:p w:rsidR="00511933" w:rsidRDefault="00511933" w:rsidP="00511933">
      <w:pPr>
        <w:pStyle w:val="ListBullet"/>
      </w:pPr>
      <w:hyperlink r:id="rId9" w:history="1">
        <w:r w:rsidRPr="00511933">
          <w:rPr>
            <w:rStyle w:val="Hyperlink"/>
          </w:rPr>
          <w:t>Activity 1: Screen magnification video in MP4 format</w:t>
        </w:r>
      </w:hyperlink>
      <w:r>
        <w:t xml:space="preserve"> </w:t>
      </w:r>
    </w:p>
    <w:p w:rsidR="00511933" w:rsidRDefault="00511933" w:rsidP="00511933">
      <w:pPr>
        <w:pStyle w:val="ListBullet"/>
      </w:pPr>
      <w:hyperlink r:id="rId10" w:history="1">
        <w:r w:rsidRPr="00511933">
          <w:rPr>
            <w:rStyle w:val="Hyperlink"/>
          </w:rPr>
          <w:t>Activity 1: Screen magnification video in WMV format</w:t>
        </w:r>
      </w:hyperlink>
      <w:r>
        <w:t xml:space="preserve"> </w:t>
      </w:r>
    </w:p>
    <w:p w:rsidR="00511933" w:rsidRDefault="00511933" w:rsidP="00511933"/>
    <w:p w:rsidR="00511933" w:rsidRDefault="00511933" w:rsidP="00511933">
      <w:r>
        <w:t>In the video Val explains that:</w:t>
      </w:r>
    </w:p>
    <w:p w:rsidR="00511933" w:rsidRDefault="00511933" w:rsidP="00511933">
      <w:pPr>
        <w:pStyle w:val="ListBullet"/>
        <w:keepLines/>
        <w:ind w:left="357" w:hanging="357"/>
      </w:pPr>
      <w:proofErr w:type="gramStart"/>
      <w:r>
        <w:t>s</w:t>
      </w:r>
      <w:r>
        <w:t>he</w:t>
      </w:r>
      <w:proofErr w:type="gramEnd"/>
      <w:r>
        <w:t xml:space="preserve"> uses four-times screen magnification which means that she can only view a small proportion of the screen at any one time. Therefore text that is aligned to the left is much easier to find than text t</w:t>
      </w:r>
      <w:r>
        <w:t>hat is centred or right aligned</w:t>
      </w:r>
    </w:p>
    <w:p w:rsidR="00511933" w:rsidRDefault="00511933" w:rsidP="00511933">
      <w:pPr>
        <w:pStyle w:val="ListBullet"/>
        <w:keepLines/>
        <w:ind w:left="357" w:hanging="357"/>
      </w:pPr>
      <w:proofErr w:type="gramStart"/>
      <w:r>
        <w:lastRenderedPageBreak/>
        <w:t>f</w:t>
      </w:r>
      <w:r>
        <w:t>ancy</w:t>
      </w:r>
      <w:proofErr w:type="gramEnd"/>
      <w:r>
        <w:t xml:space="preserve">, curly text and italics are much harder to read for her. That's why RNIB uses Arial typeface within documents we produce on our own computers as </w:t>
      </w:r>
      <w:r>
        <w:t>it is a clear and simple design</w:t>
      </w:r>
    </w:p>
    <w:p w:rsidR="00511933" w:rsidRDefault="00511933" w:rsidP="00511933">
      <w:pPr>
        <w:pStyle w:val="ListBullet"/>
        <w:keepLines/>
        <w:ind w:left="357" w:hanging="357"/>
      </w:pPr>
      <w:r>
        <w:t>t</w:t>
      </w:r>
      <w:r>
        <w:t>ext can become difficult or impossible to read on her high contrast display because the document author has changed the font from the default colour setting (</w:t>
      </w:r>
      <w:proofErr w:type="spellStart"/>
      <w:r>
        <w:t>ie</w:t>
      </w:r>
      <w:proofErr w:type="spellEnd"/>
      <w:r>
        <w:t xml:space="preserve"> from the Automatic black text on a white background which is there wh</w:t>
      </w:r>
      <w:r>
        <w:t>enever you open a new document)</w:t>
      </w:r>
    </w:p>
    <w:p w:rsidR="00511933" w:rsidRDefault="00511933" w:rsidP="00511933">
      <w:pPr>
        <w:pStyle w:val="ListBullet"/>
        <w:keepLines/>
        <w:ind w:left="357" w:hanging="357"/>
      </w:pPr>
      <w:proofErr w:type="gramStart"/>
      <w:r>
        <w:t>u</w:t>
      </w:r>
      <w:r>
        <w:t>sing</w:t>
      </w:r>
      <w:proofErr w:type="gramEnd"/>
      <w:r>
        <w:t xml:space="preserve"> capitals for whole words has also been shown to hamper reading for screen-reader users and fully-sighted readers. Therefore, don't be tempted to use capitals to try and emphasise text. </w:t>
      </w:r>
    </w:p>
    <w:p w:rsidR="00511933" w:rsidRDefault="00511933" w:rsidP="00511933"/>
    <w:p w:rsidR="00511933" w:rsidRDefault="00511933" w:rsidP="00511933">
      <w:pPr>
        <w:pStyle w:val="Heading2"/>
      </w:pPr>
      <w:bookmarkStart w:id="3" w:name="_Toc484530402"/>
      <w:r>
        <w:t>Key point</w:t>
      </w:r>
      <w:bookmarkEnd w:id="3"/>
    </w:p>
    <w:p w:rsidR="00511933" w:rsidRDefault="00511933" w:rsidP="00511933">
      <w:r>
        <w:t>Making a document accessible (</w:t>
      </w:r>
      <w:proofErr w:type="spellStart"/>
      <w:r>
        <w:t>ie</w:t>
      </w:r>
      <w:proofErr w:type="spellEnd"/>
      <w:r>
        <w:t xml:space="preserve"> so it can be read) for screen-magnification users includes following these guidelines:</w:t>
      </w:r>
    </w:p>
    <w:p w:rsidR="00511933" w:rsidRDefault="00511933" w:rsidP="00511933">
      <w:pPr>
        <w:pStyle w:val="ListBullet"/>
      </w:pPr>
      <w:r>
        <w:t>left align all your text - don't be tempted to centre headings</w:t>
      </w:r>
      <w:r>
        <w:t>; with the exception of textbooks and educational materials when the Title Heading style is used at the start of the document for the book title</w:t>
      </w:r>
    </w:p>
    <w:p w:rsidR="00511933" w:rsidRDefault="00511933" w:rsidP="00511933">
      <w:pPr>
        <w:pStyle w:val="ListBullet"/>
      </w:pPr>
      <w:r>
        <w:t>use Arial and keep the font colour in its default “automatic” setting (don't change the colour of the text)</w:t>
      </w:r>
    </w:p>
    <w:p w:rsidR="00511933" w:rsidRDefault="00511933" w:rsidP="00511933">
      <w:pPr>
        <w:pStyle w:val="ListBullet"/>
      </w:pPr>
      <w:proofErr w:type="gramStart"/>
      <w:r>
        <w:t>don't</w:t>
      </w:r>
      <w:proofErr w:type="gramEnd"/>
      <w:r>
        <w:t xml:space="preserve"> use italics, underlining, or long blocks of bold or capitals.</w:t>
      </w:r>
    </w:p>
    <w:p w:rsidR="00511933" w:rsidRDefault="00511933" w:rsidP="00511933"/>
    <w:p w:rsidR="00511933" w:rsidRDefault="00511933" w:rsidP="00511933">
      <w:r>
        <w:t xml:space="preserve">Producing Word documents in Arial and left aligning text can take a bit of getting used to. Research has shown that more people can read 14 point compared to smaller sized print. </w:t>
      </w:r>
    </w:p>
    <w:p w:rsidR="00511933" w:rsidRDefault="00511933" w:rsidP="00511933"/>
    <w:p w:rsidR="00511933" w:rsidRPr="00511933" w:rsidRDefault="00511933" w:rsidP="00511933">
      <w:pPr>
        <w:rPr>
          <w:sz w:val="24"/>
          <w:szCs w:val="24"/>
        </w:rPr>
      </w:pPr>
      <w:r w:rsidRPr="00511933">
        <w:rPr>
          <w:sz w:val="24"/>
          <w:szCs w:val="24"/>
        </w:rPr>
        <w:t>---</w:t>
      </w:r>
    </w:p>
    <w:p w:rsidR="00511933" w:rsidRPr="00511933" w:rsidRDefault="00511933" w:rsidP="00511933">
      <w:pPr>
        <w:rPr>
          <w:sz w:val="24"/>
          <w:szCs w:val="24"/>
        </w:rPr>
      </w:pPr>
      <w:r w:rsidRPr="00511933">
        <w:rPr>
          <w:sz w:val="24"/>
          <w:szCs w:val="24"/>
        </w:rPr>
        <w:t>Author: RN</w:t>
      </w:r>
      <w:r>
        <w:rPr>
          <w:sz w:val="24"/>
          <w:szCs w:val="24"/>
        </w:rPr>
        <w:t>I</w:t>
      </w:r>
      <w:r w:rsidRPr="00511933">
        <w:rPr>
          <w:sz w:val="24"/>
          <w:szCs w:val="24"/>
        </w:rPr>
        <w:t>B Bookshare</w:t>
      </w:r>
    </w:p>
    <w:p w:rsidR="00511933" w:rsidRPr="00511933" w:rsidRDefault="00511933" w:rsidP="00511933">
      <w:pPr>
        <w:rPr>
          <w:sz w:val="24"/>
          <w:szCs w:val="24"/>
        </w:rPr>
      </w:pPr>
      <w:r w:rsidRPr="00511933">
        <w:rPr>
          <w:sz w:val="24"/>
          <w:szCs w:val="24"/>
        </w:rPr>
        <w:t>Date created: 15 May 2017</w:t>
      </w:r>
    </w:p>
    <w:p w:rsidR="00511933" w:rsidRPr="00511933" w:rsidRDefault="00511933" w:rsidP="00511933">
      <w:pPr>
        <w:rPr>
          <w:sz w:val="24"/>
          <w:szCs w:val="24"/>
        </w:rPr>
      </w:pPr>
      <w:r w:rsidRPr="00511933">
        <w:rPr>
          <w:sz w:val="24"/>
          <w:szCs w:val="24"/>
        </w:rPr>
        <w:t xml:space="preserve">Date last </w:t>
      </w:r>
      <w:r>
        <w:rPr>
          <w:sz w:val="24"/>
          <w:szCs w:val="24"/>
        </w:rPr>
        <w:t>modified: 6 June 2017, Version 2</w:t>
      </w:r>
    </w:p>
    <w:p w:rsidR="00F52847" w:rsidRPr="00511933" w:rsidRDefault="00511933" w:rsidP="00511933">
      <w:pPr>
        <w:rPr>
          <w:sz w:val="24"/>
          <w:szCs w:val="24"/>
        </w:rPr>
      </w:pPr>
      <w:r w:rsidRPr="00511933">
        <w:rPr>
          <w:sz w:val="24"/>
          <w:szCs w:val="24"/>
        </w:rPr>
        <w:t>File: M:\RNIB Bookshare\Guidance and training for customers\Self-study units\Unit1_Module1_Activity1.docx</w:t>
      </w:r>
    </w:p>
    <w:sectPr w:rsidR="00F52847" w:rsidRPr="00511933" w:rsidSect="00511933">
      <w:headerReference w:type="first" r:id="rId11"/>
      <w:pgSz w:w="11906" w:h="16838"/>
      <w:pgMar w:top="1440" w:right="1800" w:bottom="1440" w:left="1800"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933" w:rsidRDefault="00511933" w:rsidP="00511933">
      <w:r>
        <w:separator/>
      </w:r>
    </w:p>
  </w:endnote>
  <w:endnote w:type="continuationSeparator" w:id="0">
    <w:p w:rsidR="00511933" w:rsidRDefault="00511933" w:rsidP="00511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933" w:rsidRDefault="00511933" w:rsidP="00511933">
      <w:r>
        <w:separator/>
      </w:r>
    </w:p>
  </w:footnote>
  <w:footnote w:type="continuationSeparator" w:id="0">
    <w:p w:rsidR="00511933" w:rsidRDefault="00511933" w:rsidP="005119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933" w:rsidRDefault="00511933">
    <w:pPr>
      <w:pStyle w:val="Header"/>
    </w:pPr>
    <w:r>
      <w:rPr>
        <w:noProof/>
        <w:sz w:val="24"/>
        <w:szCs w:val="24"/>
        <w:shd w:val="clear" w:color="auto" w:fill="FFFFFF"/>
      </w:rPr>
      <w:drawing>
        <wp:inline distT="0" distB="0" distL="0" distR="0" wp14:anchorId="5E66B912" wp14:editId="25D6C1E8">
          <wp:extent cx="5142230" cy="914400"/>
          <wp:effectExtent l="0" t="0" r="1270" b="0"/>
          <wp:docPr id="1"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223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E08340"/>
    <w:lvl w:ilvl="0">
      <w:start w:val="1"/>
      <w:numFmt w:val="decimal"/>
      <w:lvlText w:val="%1."/>
      <w:lvlJc w:val="left"/>
      <w:pPr>
        <w:tabs>
          <w:tab w:val="num" w:pos="1492"/>
        </w:tabs>
        <w:ind w:left="1492" w:hanging="360"/>
      </w:pPr>
    </w:lvl>
  </w:abstractNum>
  <w:abstractNum w:abstractNumId="1">
    <w:nsid w:val="FFFFFF7D"/>
    <w:multiLevelType w:val="singleLevel"/>
    <w:tmpl w:val="E42AE29A"/>
    <w:lvl w:ilvl="0">
      <w:start w:val="1"/>
      <w:numFmt w:val="decimal"/>
      <w:lvlText w:val="%1."/>
      <w:lvlJc w:val="left"/>
      <w:pPr>
        <w:tabs>
          <w:tab w:val="num" w:pos="1209"/>
        </w:tabs>
        <w:ind w:left="1209" w:hanging="360"/>
      </w:pPr>
    </w:lvl>
  </w:abstractNum>
  <w:abstractNum w:abstractNumId="2">
    <w:nsid w:val="FFFFFF7E"/>
    <w:multiLevelType w:val="singleLevel"/>
    <w:tmpl w:val="EAE61DD6"/>
    <w:lvl w:ilvl="0">
      <w:start w:val="1"/>
      <w:numFmt w:val="decimal"/>
      <w:lvlText w:val="%1."/>
      <w:lvlJc w:val="left"/>
      <w:pPr>
        <w:tabs>
          <w:tab w:val="num" w:pos="926"/>
        </w:tabs>
        <w:ind w:left="926" w:hanging="360"/>
      </w:pPr>
    </w:lvl>
  </w:abstractNum>
  <w:abstractNum w:abstractNumId="3">
    <w:nsid w:val="FFFFFF7F"/>
    <w:multiLevelType w:val="singleLevel"/>
    <w:tmpl w:val="BFF823A6"/>
    <w:lvl w:ilvl="0">
      <w:start w:val="1"/>
      <w:numFmt w:val="decimal"/>
      <w:lvlText w:val="%1."/>
      <w:lvlJc w:val="left"/>
      <w:pPr>
        <w:tabs>
          <w:tab w:val="num" w:pos="643"/>
        </w:tabs>
        <w:ind w:left="643" w:hanging="360"/>
      </w:pPr>
    </w:lvl>
  </w:abstractNum>
  <w:abstractNum w:abstractNumId="4">
    <w:nsid w:val="FFFFFF80"/>
    <w:multiLevelType w:val="singleLevel"/>
    <w:tmpl w:val="DE1A4C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585A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21CB51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28671D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9"/>
  </w:num>
  <w:num w:numId="2">
    <w:abstractNumId w:val="8"/>
  </w:num>
  <w:num w:numId="3">
    <w:abstractNumId w:val="10"/>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BE1"/>
    <w:rsid w:val="00356BE1"/>
    <w:rsid w:val="00511933"/>
    <w:rsid w:val="00617685"/>
    <w:rsid w:val="00884666"/>
    <w:rsid w:val="00A36988"/>
    <w:rsid w:val="00F52847"/>
    <w:rsid w:val="00FC4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7685"/>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Title">
    <w:name w:val="Title"/>
    <w:basedOn w:val="Normal"/>
    <w:next w:val="Normal"/>
    <w:qFormat/>
    <w:rsid w:val="00F52847"/>
    <w:pPr>
      <w:keepNext/>
      <w:spacing w:before="240" w:after="60"/>
      <w:jc w:val="center"/>
      <w:outlineLvl w:val="0"/>
    </w:pPr>
    <w:rPr>
      <w:b/>
      <w:bCs/>
      <w:kern w:val="28"/>
      <w:sz w:val="44"/>
      <w:szCs w:val="32"/>
    </w:rPr>
  </w:style>
  <w:style w:type="paragraph" w:styleId="Subtitle">
    <w:name w:val="Subtitle"/>
    <w:basedOn w:val="Normal"/>
    <w:next w:val="Normal"/>
    <w:qFormat/>
    <w:rsid w:val="00F52847"/>
    <w:pPr>
      <w:keepNext/>
      <w:spacing w:before="60" w:after="60"/>
      <w:jc w:val="center"/>
    </w:pPr>
    <w:rPr>
      <w:b/>
      <w:sz w:val="40"/>
    </w:rPr>
  </w:style>
  <w:style w:type="paragraph" w:styleId="Quote">
    <w:name w:val="Quote"/>
    <w:basedOn w:val="Normal"/>
    <w:qFormat/>
    <w:rsid w:val="00617685"/>
    <w:pPr>
      <w:ind w:left="794" w:right="794"/>
    </w:pPr>
  </w:style>
  <w:style w:type="paragraph" w:styleId="Caption">
    <w:name w:val="caption"/>
    <w:basedOn w:val="Normal"/>
    <w:next w:val="Normal"/>
    <w:qFormat/>
    <w:rsid w:val="00F52847"/>
    <w:rPr>
      <w:b/>
      <w:bCs/>
      <w:sz w:val="20"/>
    </w:rPr>
  </w:style>
  <w:style w:type="paragraph" w:styleId="ListBullet">
    <w:name w:val="List Bullet"/>
    <w:basedOn w:val="Normal"/>
    <w:rsid w:val="00617685"/>
    <w:pPr>
      <w:numPr>
        <w:numId w:val="1"/>
      </w:numPr>
      <w:tabs>
        <w:tab w:val="left" w:pos="567"/>
      </w:tabs>
    </w:pPr>
  </w:style>
  <w:style w:type="paragraph" w:styleId="ListNumber">
    <w:name w:val="List Number"/>
    <w:basedOn w:val="Normal"/>
    <w:rsid w:val="00617685"/>
    <w:pPr>
      <w:numPr>
        <w:numId w:val="2"/>
      </w:numPr>
      <w:tabs>
        <w:tab w:val="clear" w:pos="360"/>
        <w:tab w:val="num" w:pos="567"/>
        <w:tab w:val="left" w:pos="851"/>
      </w:tabs>
      <w:ind w:left="567" w:hanging="567"/>
    </w:pPr>
  </w:style>
  <w:style w:type="paragraph" w:styleId="TableofFigures">
    <w:name w:val="table of figures"/>
    <w:basedOn w:val="Normal"/>
    <w:next w:val="Normal"/>
    <w:semiHidden/>
    <w:rsid w:val="00F52847"/>
  </w:style>
  <w:style w:type="paragraph" w:styleId="Header">
    <w:name w:val="header"/>
    <w:basedOn w:val="Normal"/>
    <w:link w:val="HeaderChar"/>
    <w:rsid w:val="00511933"/>
    <w:pPr>
      <w:tabs>
        <w:tab w:val="center" w:pos="4513"/>
        <w:tab w:val="right" w:pos="9026"/>
      </w:tabs>
    </w:pPr>
  </w:style>
  <w:style w:type="character" w:customStyle="1" w:styleId="HeaderChar">
    <w:name w:val="Header Char"/>
    <w:basedOn w:val="DefaultParagraphFont"/>
    <w:link w:val="Header"/>
    <w:rsid w:val="00511933"/>
    <w:rPr>
      <w:rFonts w:ascii="Arial" w:hAnsi="Arial"/>
      <w:sz w:val="28"/>
    </w:rPr>
  </w:style>
  <w:style w:type="paragraph" w:styleId="Footer">
    <w:name w:val="footer"/>
    <w:basedOn w:val="Normal"/>
    <w:link w:val="FooterChar"/>
    <w:rsid w:val="00511933"/>
    <w:pPr>
      <w:tabs>
        <w:tab w:val="center" w:pos="4513"/>
        <w:tab w:val="right" w:pos="9026"/>
      </w:tabs>
    </w:pPr>
  </w:style>
  <w:style w:type="character" w:customStyle="1" w:styleId="FooterChar">
    <w:name w:val="Footer Char"/>
    <w:basedOn w:val="DefaultParagraphFont"/>
    <w:link w:val="Footer"/>
    <w:rsid w:val="00511933"/>
    <w:rPr>
      <w:rFonts w:ascii="Arial" w:hAnsi="Arial"/>
      <w:sz w:val="28"/>
    </w:rPr>
  </w:style>
  <w:style w:type="paragraph" w:styleId="BalloonText">
    <w:name w:val="Balloon Text"/>
    <w:basedOn w:val="Normal"/>
    <w:link w:val="BalloonTextChar"/>
    <w:rsid w:val="00511933"/>
    <w:rPr>
      <w:rFonts w:ascii="Tahoma" w:hAnsi="Tahoma" w:cs="Tahoma"/>
      <w:sz w:val="16"/>
      <w:szCs w:val="16"/>
    </w:rPr>
  </w:style>
  <w:style w:type="character" w:customStyle="1" w:styleId="BalloonTextChar">
    <w:name w:val="Balloon Text Char"/>
    <w:basedOn w:val="DefaultParagraphFont"/>
    <w:link w:val="BalloonText"/>
    <w:rsid w:val="00511933"/>
    <w:rPr>
      <w:rFonts w:ascii="Tahoma" w:hAnsi="Tahoma" w:cs="Tahoma"/>
      <w:sz w:val="16"/>
      <w:szCs w:val="16"/>
    </w:rPr>
  </w:style>
  <w:style w:type="paragraph" w:customStyle="1" w:styleId="Subheading0">
    <w:name w:val="Sub heading"/>
    <w:basedOn w:val="Normal"/>
    <w:rsid w:val="00511933"/>
  </w:style>
  <w:style w:type="character" w:styleId="Hyperlink">
    <w:name w:val="Hyperlink"/>
    <w:basedOn w:val="DefaultParagraphFont"/>
    <w:uiPriority w:val="99"/>
    <w:rsid w:val="00511933"/>
    <w:rPr>
      <w:color w:val="0000FF" w:themeColor="hyperlink"/>
      <w:u w:val="single"/>
    </w:rPr>
  </w:style>
  <w:style w:type="paragraph" w:styleId="TOC2">
    <w:name w:val="toc 2"/>
    <w:basedOn w:val="Normal"/>
    <w:next w:val="Normal"/>
    <w:autoRedefine/>
    <w:uiPriority w:val="39"/>
    <w:rsid w:val="00511933"/>
    <w:pPr>
      <w:spacing w:after="100"/>
      <w:ind w:left="280"/>
    </w:pPr>
  </w:style>
  <w:style w:type="paragraph" w:styleId="TOC1">
    <w:name w:val="toc 1"/>
    <w:basedOn w:val="Normal"/>
    <w:next w:val="Normal"/>
    <w:autoRedefine/>
    <w:uiPriority w:val="39"/>
    <w:rsid w:val="00511933"/>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7685"/>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Title">
    <w:name w:val="Title"/>
    <w:basedOn w:val="Normal"/>
    <w:next w:val="Normal"/>
    <w:qFormat/>
    <w:rsid w:val="00F52847"/>
    <w:pPr>
      <w:keepNext/>
      <w:spacing w:before="240" w:after="60"/>
      <w:jc w:val="center"/>
      <w:outlineLvl w:val="0"/>
    </w:pPr>
    <w:rPr>
      <w:b/>
      <w:bCs/>
      <w:kern w:val="28"/>
      <w:sz w:val="44"/>
      <w:szCs w:val="32"/>
    </w:rPr>
  </w:style>
  <w:style w:type="paragraph" w:styleId="Subtitle">
    <w:name w:val="Subtitle"/>
    <w:basedOn w:val="Normal"/>
    <w:next w:val="Normal"/>
    <w:qFormat/>
    <w:rsid w:val="00F52847"/>
    <w:pPr>
      <w:keepNext/>
      <w:spacing w:before="60" w:after="60"/>
      <w:jc w:val="center"/>
    </w:pPr>
    <w:rPr>
      <w:b/>
      <w:sz w:val="40"/>
    </w:rPr>
  </w:style>
  <w:style w:type="paragraph" w:styleId="Quote">
    <w:name w:val="Quote"/>
    <w:basedOn w:val="Normal"/>
    <w:qFormat/>
    <w:rsid w:val="00617685"/>
    <w:pPr>
      <w:ind w:left="794" w:right="794"/>
    </w:pPr>
  </w:style>
  <w:style w:type="paragraph" w:styleId="Caption">
    <w:name w:val="caption"/>
    <w:basedOn w:val="Normal"/>
    <w:next w:val="Normal"/>
    <w:qFormat/>
    <w:rsid w:val="00F52847"/>
    <w:rPr>
      <w:b/>
      <w:bCs/>
      <w:sz w:val="20"/>
    </w:rPr>
  </w:style>
  <w:style w:type="paragraph" w:styleId="ListBullet">
    <w:name w:val="List Bullet"/>
    <w:basedOn w:val="Normal"/>
    <w:rsid w:val="00617685"/>
    <w:pPr>
      <w:numPr>
        <w:numId w:val="1"/>
      </w:numPr>
      <w:tabs>
        <w:tab w:val="left" w:pos="567"/>
      </w:tabs>
    </w:pPr>
  </w:style>
  <w:style w:type="paragraph" w:styleId="ListNumber">
    <w:name w:val="List Number"/>
    <w:basedOn w:val="Normal"/>
    <w:rsid w:val="00617685"/>
    <w:pPr>
      <w:numPr>
        <w:numId w:val="2"/>
      </w:numPr>
      <w:tabs>
        <w:tab w:val="clear" w:pos="360"/>
        <w:tab w:val="num" w:pos="567"/>
        <w:tab w:val="left" w:pos="851"/>
      </w:tabs>
      <w:ind w:left="567" w:hanging="567"/>
    </w:pPr>
  </w:style>
  <w:style w:type="paragraph" w:styleId="TableofFigures">
    <w:name w:val="table of figures"/>
    <w:basedOn w:val="Normal"/>
    <w:next w:val="Normal"/>
    <w:semiHidden/>
    <w:rsid w:val="00F52847"/>
  </w:style>
  <w:style w:type="paragraph" w:styleId="Header">
    <w:name w:val="header"/>
    <w:basedOn w:val="Normal"/>
    <w:link w:val="HeaderChar"/>
    <w:rsid w:val="00511933"/>
    <w:pPr>
      <w:tabs>
        <w:tab w:val="center" w:pos="4513"/>
        <w:tab w:val="right" w:pos="9026"/>
      </w:tabs>
    </w:pPr>
  </w:style>
  <w:style w:type="character" w:customStyle="1" w:styleId="HeaderChar">
    <w:name w:val="Header Char"/>
    <w:basedOn w:val="DefaultParagraphFont"/>
    <w:link w:val="Header"/>
    <w:rsid w:val="00511933"/>
    <w:rPr>
      <w:rFonts w:ascii="Arial" w:hAnsi="Arial"/>
      <w:sz w:val="28"/>
    </w:rPr>
  </w:style>
  <w:style w:type="paragraph" w:styleId="Footer">
    <w:name w:val="footer"/>
    <w:basedOn w:val="Normal"/>
    <w:link w:val="FooterChar"/>
    <w:rsid w:val="00511933"/>
    <w:pPr>
      <w:tabs>
        <w:tab w:val="center" w:pos="4513"/>
        <w:tab w:val="right" w:pos="9026"/>
      </w:tabs>
    </w:pPr>
  </w:style>
  <w:style w:type="character" w:customStyle="1" w:styleId="FooterChar">
    <w:name w:val="Footer Char"/>
    <w:basedOn w:val="DefaultParagraphFont"/>
    <w:link w:val="Footer"/>
    <w:rsid w:val="00511933"/>
    <w:rPr>
      <w:rFonts w:ascii="Arial" w:hAnsi="Arial"/>
      <w:sz w:val="28"/>
    </w:rPr>
  </w:style>
  <w:style w:type="paragraph" w:styleId="BalloonText">
    <w:name w:val="Balloon Text"/>
    <w:basedOn w:val="Normal"/>
    <w:link w:val="BalloonTextChar"/>
    <w:rsid w:val="00511933"/>
    <w:rPr>
      <w:rFonts w:ascii="Tahoma" w:hAnsi="Tahoma" w:cs="Tahoma"/>
      <w:sz w:val="16"/>
      <w:szCs w:val="16"/>
    </w:rPr>
  </w:style>
  <w:style w:type="character" w:customStyle="1" w:styleId="BalloonTextChar">
    <w:name w:val="Balloon Text Char"/>
    <w:basedOn w:val="DefaultParagraphFont"/>
    <w:link w:val="BalloonText"/>
    <w:rsid w:val="00511933"/>
    <w:rPr>
      <w:rFonts w:ascii="Tahoma" w:hAnsi="Tahoma" w:cs="Tahoma"/>
      <w:sz w:val="16"/>
      <w:szCs w:val="16"/>
    </w:rPr>
  </w:style>
  <w:style w:type="paragraph" w:customStyle="1" w:styleId="Subheading0">
    <w:name w:val="Sub heading"/>
    <w:basedOn w:val="Normal"/>
    <w:rsid w:val="00511933"/>
  </w:style>
  <w:style w:type="character" w:styleId="Hyperlink">
    <w:name w:val="Hyperlink"/>
    <w:basedOn w:val="DefaultParagraphFont"/>
    <w:uiPriority w:val="99"/>
    <w:rsid w:val="00511933"/>
    <w:rPr>
      <w:color w:val="0000FF" w:themeColor="hyperlink"/>
      <w:u w:val="single"/>
    </w:rPr>
  </w:style>
  <w:style w:type="paragraph" w:styleId="TOC2">
    <w:name w:val="toc 2"/>
    <w:basedOn w:val="Normal"/>
    <w:next w:val="Normal"/>
    <w:autoRedefine/>
    <w:uiPriority w:val="39"/>
    <w:rsid w:val="00511933"/>
    <w:pPr>
      <w:spacing w:after="100"/>
      <w:ind w:left="280"/>
    </w:pPr>
  </w:style>
  <w:style w:type="paragraph" w:styleId="TOC1">
    <w:name w:val="toc 1"/>
    <w:basedOn w:val="Normal"/>
    <w:next w:val="Normal"/>
    <w:autoRedefine/>
    <w:uiPriority w:val="39"/>
    <w:rsid w:val="0051193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ms.groovygecko.net/groovyg/clients/rnib/activity1-screen-magnification.wmv" TargetMode="External"/><Relationship Id="rId4" Type="http://schemas.microsoft.com/office/2007/relationships/stylesWithEffects" Target="stylesWithEffects.xml"/><Relationship Id="rId9" Type="http://schemas.openxmlformats.org/officeDocument/2006/relationships/hyperlink" Target="http://dl.groovygecko.net/anon.groovy/clients/rnib/activity_1_screen_magnification.mp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53E71-40DE-47E6-8C79-9AD9F682B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485</Words>
  <Characters>2851</Characters>
  <Application>Microsoft Office Word</Application>
  <DocSecurity>0</DocSecurity>
  <Lines>23</Lines>
  <Paragraphs>6</Paragraphs>
  <ScaleCrop>false</ScaleCrop>
  <Company>RNIB</Company>
  <LinksUpToDate>false</LinksUpToDate>
  <CharactersWithSpaces>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Short, Jennie</dc:creator>
  <cp:lastModifiedBy>Short, Jennie</cp:lastModifiedBy>
  <cp:revision>2</cp:revision>
  <dcterms:created xsi:type="dcterms:W3CDTF">2017-06-06T15:40:00Z</dcterms:created>
  <dcterms:modified xsi:type="dcterms:W3CDTF">2017-06-06T15:40:00Z</dcterms:modified>
</cp:coreProperties>
</file>